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4C54" w:rsidRDefault="00851747">
      <w:pPr>
        <w:ind w:firstLineChars="0" w:firstLine="0"/>
        <w:jc w:val="center"/>
        <w:rPr>
          <w:rFonts w:ascii="方正小标宋简体" w:eastAsia="方正小标宋简体" w:hAnsi="方正小标宋简体" w:cs="方正小标宋简体"/>
          <w:sz w:val="44"/>
          <w:szCs w:val="44"/>
          <w:lang w:val="zh-CN"/>
        </w:rPr>
      </w:pPr>
      <w:r>
        <w:rPr>
          <w:rFonts w:ascii="方正小标宋简体" w:eastAsia="方正小标宋简体" w:hAnsi="方正小标宋简体" w:cs="方正小标宋简体" w:hint="eastAsia"/>
          <w:sz w:val="44"/>
          <w:szCs w:val="44"/>
        </w:rPr>
        <w:t>深圳</w:t>
      </w:r>
      <w:r>
        <w:rPr>
          <w:rFonts w:ascii="方正小标宋简体" w:eastAsia="方正小标宋简体" w:hAnsi="方正小标宋简体" w:cs="方正小标宋简体" w:hint="eastAsia"/>
          <w:sz w:val="44"/>
          <w:szCs w:val="44"/>
          <w:lang w:val="zh-CN"/>
        </w:rPr>
        <w:t>市电子税务局</w:t>
      </w:r>
    </w:p>
    <w:p w:rsidR="00844C54" w:rsidRDefault="00851747">
      <w:pPr>
        <w:ind w:firstLineChars="0" w:firstLine="0"/>
        <w:jc w:val="center"/>
        <w:rPr>
          <w:rFonts w:ascii="方正小标宋简体" w:eastAsia="方正小标宋简体" w:hAnsi="方正小标宋简体" w:cs="方正小标宋简体"/>
          <w:sz w:val="44"/>
          <w:szCs w:val="44"/>
          <w:lang w:val="zh-CN"/>
        </w:rPr>
      </w:pPr>
      <w:r>
        <w:rPr>
          <w:rFonts w:ascii="方正小标宋简体" w:eastAsia="方正小标宋简体" w:hAnsi="方正小标宋简体" w:cs="方正小标宋简体" w:hint="eastAsia"/>
          <w:sz w:val="44"/>
          <w:szCs w:val="44"/>
          <w:lang w:val="zh-CN"/>
        </w:rPr>
        <w:t>新版登录方式操作指引</w:t>
      </w:r>
    </w:p>
    <w:p w:rsidR="00844C54" w:rsidRDefault="00844C54">
      <w:pPr>
        <w:tabs>
          <w:tab w:val="center" w:pos="4393"/>
        </w:tabs>
        <w:ind w:leftChars="-300" w:left="-720" w:rightChars="160" w:right="384" w:firstLineChars="0" w:firstLine="0"/>
        <w:jc w:val="center"/>
      </w:pPr>
    </w:p>
    <w:sdt>
      <w:sdtPr>
        <w:rPr>
          <w:rFonts w:ascii="Times New Roman" w:eastAsia="宋体" w:hAnsi="Times New Roman" w:cs="Times New Roman"/>
          <w:color w:val="auto"/>
          <w:kern w:val="2"/>
          <w:sz w:val="24"/>
          <w:szCs w:val="24"/>
          <w:lang w:val="zh-CN"/>
        </w:rPr>
        <w:id w:val="403880857"/>
        <w:docPartObj>
          <w:docPartGallery w:val="Table of Contents"/>
          <w:docPartUnique/>
        </w:docPartObj>
      </w:sdtPr>
      <w:sdtEndPr>
        <w:rPr>
          <w:b/>
          <w:bCs/>
        </w:rPr>
      </w:sdtEndPr>
      <w:sdtContent>
        <w:p w:rsidR="00844C54" w:rsidRDefault="00851747">
          <w:pPr>
            <w:pStyle w:val="TOC2"/>
            <w:ind w:firstLine="480"/>
            <w:jc w:val="center"/>
          </w:pPr>
          <w:r>
            <w:rPr>
              <w:lang w:val="zh-CN"/>
            </w:rPr>
            <w:t>目录</w:t>
          </w:r>
        </w:p>
        <w:p w:rsidR="00F34F37" w:rsidRDefault="00D9230E" w:rsidP="00CB5E86">
          <w:pPr>
            <w:pStyle w:val="10"/>
            <w:tabs>
              <w:tab w:val="left" w:pos="1260"/>
              <w:tab w:val="right" w:leader="dot" w:pos="8296"/>
            </w:tabs>
            <w:ind w:firstLine="480"/>
            <w:rPr>
              <w:rFonts w:asciiTheme="minorHAnsi" w:eastAsiaTheme="minorEastAsia" w:hAnsiTheme="minorHAnsi" w:cstheme="minorBidi"/>
              <w:noProof/>
              <w:sz w:val="21"/>
              <w:szCs w:val="22"/>
            </w:rPr>
          </w:pPr>
          <w:r w:rsidRPr="00D9230E">
            <w:fldChar w:fldCharType="begin"/>
          </w:r>
          <w:r w:rsidR="00851747">
            <w:instrText xml:space="preserve"> TOC \o "1-3" \h \z \u </w:instrText>
          </w:r>
          <w:r w:rsidRPr="00D9230E">
            <w:fldChar w:fldCharType="separate"/>
          </w:r>
          <w:hyperlink w:anchor="_Toc138864329" w:history="1">
            <w:r w:rsidR="00F34F37" w:rsidRPr="004B1F6F">
              <w:rPr>
                <w:rStyle w:val="ae"/>
                <w:rFonts w:ascii="楷体" w:eastAsia="楷体" w:hAnsi="楷体"/>
                <w:noProof/>
              </w:rPr>
              <w:t>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主要内容</w:t>
            </w:r>
            <w:r w:rsidR="00F34F37">
              <w:rPr>
                <w:noProof/>
                <w:webHidden/>
              </w:rPr>
              <w:tab/>
            </w:r>
            <w:r>
              <w:rPr>
                <w:noProof/>
                <w:webHidden/>
              </w:rPr>
              <w:fldChar w:fldCharType="begin"/>
            </w:r>
            <w:r w:rsidR="00F34F37">
              <w:rPr>
                <w:noProof/>
                <w:webHidden/>
              </w:rPr>
              <w:instrText xml:space="preserve"> PAGEREF _Toc138864329 \h </w:instrText>
            </w:r>
            <w:r>
              <w:rPr>
                <w:noProof/>
                <w:webHidden/>
              </w:rPr>
            </w:r>
            <w:r>
              <w:rPr>
                <w:noProof/>
                <w:webHidden/>
              </w:rPr>
              <w:fldChar w:fldCharType="separate"/>
            </w:r>
            <w:r w:rsidR="00F71D32">
              <w:rPr>
                <w:noProof/>
                <w:webHidden/>
              </w:rPr>
              <w:t>4</w:t>
            </w:r>
            <w:r>
              <w:rPr>
                <w:noProof/>
                <w:webHidden/>
              </w:rPr>
              <w:fldChar w:fldCharType="end"/>
            </w:r>
          </w:hyperlink>
        </w:p>
        <w:p w:rsidR="00F34F37" w:rsidRDefault="00D9230E" w:rsidP="00CB5E86">
          <w:pPr>
            <w:pStyle w:val="10"/>
            <w:tabs>
              <w:tab w:val="left" w:pos="1260"/>
              <w:tab w:val="right" w:leader="dot" w:pos="8296"/>
            </w:tabs>
            <w:ind w:firstLine="480"/>
            <w:rPr>
              <w:rFonts w:asciiTheme="minorHAnsi" w:eastAsiaTheme="minorEastAsia" w:hAnsiTheme="minorHAnsi" w:cstheme="minorBidi"/>
              <w:noProof/>
              <w:sz w:val="21"/>
              <w:szCs w:val="22"/>
            </w:rPr>
          </w:pPr>
          <w:hyperlink w:anchor="_Toc138864330" w:history="1">
            <w:r w:rsidR="00F34F37" w:rsidRPr="004B1F6F">
              <w:rPr>
                <w:rStyle w:val="ae"/>
                <w:rFonts w:ascii="楷体" w:eastAsia="楷体" w:hAnsi="楷体"/>
                <w:noProof/>
              </w:rPr>
              <w:t>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功能介绍（企业业务）</w:t>
            </w:r>
            <w:r w:rsidR="00F34F37">
              <w:rPr>
                <w:noProof/>
                <w:webHidden/>
              </w:rPr>
              <w:tab/>
            </w:r>
            <w:r>
              <w:rPr>
                <w:noProof/>
                <w:webHidden/>
              </w:rPr>
              <w:fldChar w:fldCharType="begin"/>
            </w:r>
            <w:r w:rsidR="00F34F37">
              <w:rPr>
                <w:noProof/>
                <w:webHidden/>
              </w:rPr>
              <w:instrText xml:space="preserve"> PAGEREF _Toc138864330 \h </w:instrText>
            </w:r>
            <w:r>
              <w:rPr>
                <w:noProof/>
                <w:webHidden/>
              </w:rPr>
            </w:r>
            <w:r>
              <w:rPr>
                <w:noProof/>
                <w:webHidden/>
              </w:rPr>
              <w:fldChar w:fldCharType="separate"/>
            </w:r>
            <w:r w:rsidR="00F71D32">
              <w:rPr>
                <w:noProof/>
                <w:webHidden/>
              </w:rPr>
              <w:t>4</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31" w:history="1">
            <w:r w:rsidR="00F34F37" w:rsidRPr="004B1F6F">
              <w:rPr>
                <w:rStyle w:val="ae"/>
                <w:rFonts w:ascii="楷体" w:eastAsia="楷体" w:hAnsi="楷体"/>
                <w:noProof/>
              </w:rPr>
              <w:t>2.1.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企业业务登录</w:t>
            </w:r>
            <w:r w:rsidR="00F34F37">
              <w:rPr>
                <w:noProof/>
                <w:webHidden/>
              </w:rPr>
              <w:tab/>
            </w:r>
            <w:r>
              <w:rPr>
                <w:noProof/>
                <w:webHidden/>
              </w:rPr>
              <w:fldChar w:fldCharType="begin"/>
            </w:r>
            <w:r w:rsidR="00F34F37">
              <w:rPr>
                <w:noProof/>
                <w:webHidden/>
              </w:rPr>
              <w:instrText xml:space="preserve"> PAGEREF _Toc138864331 \h </w:instrText>
            </w:r>
            <w:r>
              <w:rPr>
                <w:noProof/>
                <w:webHidden/>
              </w:rPr>
            </w:r>
            <w:r>
              <w:rPr>
                <w:noProof/>
                <w:webHidden/>
              </w:rPr>
              <w:fldChar w:fldCharType="separate"/>
            </w:r>
            <w:r w:rsidR="00F71D32">
              <w:rPr>
                <w:noProof/>
                <w:webHidden/>
              </w:rPr>
              <w:t>4</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32" w:history="1">
            <w:r w:rsidR="00F34F37" w:rsidRPr="004B1F6F">
              <w:rPr>
                <w:rStyle w:val="ae"/>
                <w:rFonts w:ascii="楷体" w:eastAsia="楷体" w:hAnsi="楷体"/>
                <w:noProof/>
              </w:rPr>
              <w:t>2.1.1.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密码登录</w:t>
            </w:r>
            <w:r w:rsidR="00F34F37">
              <w:rPr>
                <w:noProof/>
                <w:webHidden/>
              </w:rPr>
              <w:tab/>
            </w:r>
            <w:r>
              <w:rPr>
                <w:noProof/>
                <w:webHidden/>
              </w:rPr>
              <w:fldChar w:fldCharType="begin"/>
            </w:r>
            <w:r w:rsidR="00F34F37">
              <w:rPr>
                <w:noProof/>
                <w:webHidden/>
              </w:rPr>
              <w:instrText xml:space="preserve"> PAGEREF _Toc138864332 \h </w:instrText>
            </w:r>
            <w:r>
              <w:rPr>
                <w:noProof/>
                <w:webHidden/>
              </w:rPr>
            </w:r>
            <w:r>
              <w:rPr>
                <w:noProof/>
                <w:webHidden/>
              </w:rPr>
              <w:fldChar w:fldCharType="separate"/>
            </w:r>
            <w:r w:rsidR="00F71D32">
              <w:rPr>
                <w:noProof/>
                <w:webHidden/>
              </w:rPr>
              <w:t>5</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33" w:history="1">
            <w:r w:rsidR="00F34F37" w:rsidRPr="004B1F6F">
              <w:rPr>
                <w:rStyle w:val="ae"/>
                <w:rFonts w:ascii="楷体" w:eastAsia="楷体" w:hAnsi="楷体"/>
                <w:noProof/>
              </w:rPr>
              <w:t>2.1.2.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扫码登录</w:t>
            </w:r>
            <w:r w:rsidR="00F34F37">
              <w:rPr>
                <w:noProof/>
                <w:webHidden/>
              </w:rPr>
              <w:tab/>
            </w:r>
            <w:r>
              <w:rPr>
                <w:noProof/>
                <w:webHidden/>
              </w:rPr>
              <w:fldChar w:fldCharType="begin"/>
            </w:r>
            <w:r w:rsidR="00F34F37">
              <w:rPr>
                <w:noProof/>
                <w:webHidden/>
              </w:rPr>
              <w:instrText xml:space="preserve"> PAGEREF _Toc138864333 \h </w:instrText>
            </w:r>
            <w:r>
              <w:rPr>
                <w:noProof/>
                <w:webHidden/>
              </w:rPr>
            </w:r>
            <w:r>
              <w:rPr>
                <w:noProof/>
                <w:webHidden/>
              </w:rPr>
              <w:fldChar w:fldCharType="separate"/>
            </w:r>
            <w:r w:rsidR="00F71D32">
              <w:rPr>
                <w:noProof/>
                <w:webHidden/>
              </w:rPr>
              <w:t>6</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34" w:history="1">
            <w:r w:rsidR="00F34F37" w:rsidRPr="004B1F6F">
              <w:rPr>
                <w:rStyle w:val="ae"/>
                <w:rFonts w:ascii="楷体" w:eastAsia="楷体" w:hAnsi="楷体"/>
                <w:noProof/>
              </w:rPr>
              <w:t>2.1.3.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特定主体登录</w:t>
            </w:r>
            <w:r w:rsidR="00F34F37">
              <w:rPr>
                <w:noProof/>
                <w:webHidden/>
              </w:rPr>
              <w:tab/>
            </w:r>
            <w:r>
              <w:rPr>
                <w:noProof/>
                <w:webHidden/>
              </w:rPr>
              <w:fldChar w:fldCharType="begin"/>
            </w:r>
            <w:r w:rsidR="00F34F37">
              <w:rPr>
                <w:noProof/>
                <w:webHidden/>
              </w:rPr>
              <w:instrText xml:space="preserve"> PAGEREF _Toc138864334 \h </w:instrText>
            </w:r>
            <w:r>
              <w:rPr>
                <w:noProof/>
                <w:webHidden/>
              </w:rPr>
            </w:r>
            <w:r>
              <w:rPr>
                <w:noProof/>
                <w:webHidden/>
              </w:rPr>
              <w:fldChar w:fldCharType="separate"/>
            </w:r>
            <w:r w:rsidR="00F71D32">
              <w:rPr>
                <w:noProof/>
                <w:webHidden/>
              </w:rPr>
              <w:t>7</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35" w:history="1">
            <w:r w:rsidR="00F34F37" w:rsidRPr="004B1F6F">
              <w:rPr>
                <w:rStyle w:val="ae"/>
                <w:rFonts w:ascii="楷体" w:eastAsia="楷体" w:hAnsi="楷体"/>
                <w:noProof/>
              </w:rPr>
              <w:t>2.1.4.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找回手机号码</w:t>
            </w:r>
            <w:r w:rsidR="00F34F37">
              <w:rPr>
                <w:noProof/>
                <w:webHidden/>
              </w:rPr>
              <w:tab/>
            </w:r>
            <w:r>
              <w:rPr>
                <w:noProof/>
                <w:webHidden/>
              </w:rPr>
              <w:fldChar w:fldCharType="begin"/>
            </w:r>
            <w:r w:rsidR="00F34F37">
              <w:rPr>
                <w:noProof/>
                <w:webHidden/>
              </w:rPr>
              <w:instrText xml:space="preserve"> PAGEREF _Toc138864335 \h </w:instrText>
            </w:r>
            <w:r>
              <w:rPr>
                <w:noProof/>
                <w:webHidden/>
              </w:rPr>
            </w:r>
            <w:r>
              <w:rPr>
                <w:noProof/>
                <w:webHidden/>
              </w:rPr>
              <w:fldChar w:fldCharType="separate"/>
            </w:r>
            <w:r w:rsidR="00F71D32">
              <w:rPr>
                <w:noProof/>
                <w:webHidden/>
              </w:rPr>
              <w:t>8</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36" w:history="1">
            <w:r w:rsidR="00F34F37" w:rsidRPr="004B1F6F">
              <w:rPr>
                <w:rStyle w:val="ae"/>
                <w:rFonts w:ascii="楷体" w:eastAsia="楷体" w:hAnsi="楷体"/>
                <w:noProof/>
              </w:rPr>
              <w:t>2.1.5.</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忘记密码</w:t>
            </w:r>
            <w:r w:rsidR="00F34F37">
              <w:rPr>
                <w:noProof/>
                <w:webHidden/>
              </w:rPr>
              <w:tab/>
            </w:r>
            <w:r>
              <w:rPr>
                <w:noProof/>
                <w:webHidden/>
              </w:rPr>
              <w:fldChar w:fldCharType="begin"/>
            </w:r>
            <w:r w:rsidR="00F34F37">
              <w:rPr>
                <w:noProof/>
                <w:webHidden/>
              </w:rPr>
              <w:instrText xml:space="preserve"> PAGEREF _Toc138864336 \h </w:instrText>
            </w:r>
            <w:r>
              <w:rPr>
                <w:noProof/>
                <w:webHidden/>
              </w:rPr>
            </w:r>
            <w:r>
              <w:rPr>
                <w:noProof/>
                <w:webHidden/>
              </w:rPr>
              <w:fldChar w:fldCharType="separate"/>
            </w:r>
            <w:r w:rsidR="00F71D32">
              <w:rPr>
                <w:noProof/>
                <w:webHidden/>
              </w:rPr>
              <w:t>9</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37" w:history="1">
            <w:r w:rsidR="00F34F37" w:rsidRPr="004B1F6F">
              <w:rPr>
                <w:rStyle w:val="ae"/>
                <w:rFonts w:ascii="楷体" w:eastAsia="楷体" w:hAnsi="楷体"/>
                <w:noProof/>
              </w:rPr>
              <w:t>2.2.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企业信息管理</w:t>
            </w:r>
            <w:r w:rsidR="00F34F37">
              <w:rPr>
                <w:noProof/>
                <w:webHidden/>
              </w:rPr>
              <w:tab/>
            </w:r>
            <w:r>
              <w:rPr>
                <w:noProof/>
                <w:webHidden/>
              </w:rPr>
              <w:fldChar w:fldCharType="begin"/>
            </w:r>
            <w:r w:rsidR="00F34F37">
              <w:rPr>
                <w:noProof/>
                <w:webHidden/>
              </w:rPr>
              <w:instrText xml:space="preserve"> PAGEREF _Toc138864337 \h </w:instrText>
            </w:r>
            <w:r>
              <w:rPr>
                <w:noProof/>
                <w:webHidden/>
              </w:rPr>
            </w:r>
            <w:r>
              <w:rPr>
                <w:noProof/>
                <w:webHidden/>
              </w:rPr>
              <w:fldChar w:fldCharType="separate"/>
            </w:r>
            <w:r w:rsidR="00F71D32">
              <w:rPr>
                <w:noProof/>
                <w:webHidden/>
              </w:rPr>
              <w:t>11</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38" w:history="1">
            <w:r w:rsidR="00F34F37" w:rsidRPr="004B1F6F">
              <w:rPr>
                <w:rStyle w:val="ae"/>
                <w:rFonts w:ascii="楷体" w:eastAsia="楷体" w:hAnsi="楷体"/>
                <w:noProof/>
              </w:rPr>
              <w:t>2.2.1.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企业基本信息</w:t>
            </w:r>
            <w:r w:rsidR="00F34F37">
              <w:rPr>
                <w:noProof/>
                <w:webHidden/>
              </w:rPr>
              <w:tab/>
            </w:r>
            <w:r>
              <w:rPr>
                <w:noProof/>
                <w:webHidden/>
              </w:rPr>
              <w:fldChar w:fldCharType="begin"/>
            </w:r>
            <w:r w:rsidR="00F34F37">
              <w:rPr>
                <w:noProof/>
                <w:webHidden/>
              </w:rPr>
              <w:instrText xml:space="preserve"> PAGEREF _Toc138864338 \h </w:instrText>
            </w:r>
            <w:r>
              <w:rPr>
                <w:noProof/>
                <w:webHidden/>
              </w:rPr>
            </w:r>
            <w:r>
              <w:rPr>
                <w:noProof/>
                <w:webHidden/>
              </w:rPr>
              <w:fldChar w:fldCharType="separate"/>
            </w:r>
            <w:r w:rsidR="00F71D32">
              <w:rPr>
                <w:noProof/>
                <w:webHidden/>
              </w:rPr>
              <w:t>11</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39" w:history="1">
            <w:r w:rsidR="00F34F37" w:rsidRPr="004B1F6F">
              <w:rPr>
                <w:rStyle w:val="ae"/>
                <w:rFonts w:ascii="楷体" w:eastAsia="楷体" w:hAnsi="楷体"/>
                <w:noProof/>
              </w:rPr>
              <w:t>2.3.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人员权限管理</w:t>
            </w:r>
            <w:r w:rsidR="00F34F37">
              <w:rPr>
                <w:noProof/>
                <w:webHidden/>
              </w:rPr>
              <w:tab/>
            </w:r>
            <w:r>
              <w:rPr>
                <w:noProof/>
                <w:webHidden/>
              </w:rPr>
              <w:fldChar w:fldCharType="begin"/>
            </w:r>
            <w:r w:rsidR="00F34F37">
              <w:rPr>
                <w:noProof/>
                <w:webHidden/>
              </w:rPr>
              <w:instrText xml:space="preserve"> PAGEREF _Toc138864339 \h </w:instrText>
            </w:r>
            <w:r>
              <w:rPr>
                <w:noProof/>
                <w:webHidden/>
              </w:rPr>
            </w:r>
            <w:r>
              <w:rPr>
                <w:noProof/>
                <w:webHidden/>
              </w:rPr>
              <w:fldChar w:fldCharType="separate"/>
            </w:r>
            <w:r w:rsidR="00F71D32">
              <w:rPr>
                <w:noProof/>
                <w:webHidden/>
              </w:rPr>
              <w:t>11</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0" w:history="1">
            <w:r w:rsidR="00F34F37" w:rsidRPr="004B1F6F">
              <w:rPr>
                <w:rStyle w:val="ae"/>
                <w:rFonts w:ascii="楷体" w:eastAsia="楷体" w:hAnsi="楷体"/>
                <w:noProof/>
              </w:rPr>
              <w:t>2.3.1.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添加办税人员</w:t>
            </w:r>
            <w:r w:rsidR="00F34F37">
              <w:rPr>
                <w:noProof/>
                <w:webHidden/>
              </w:rPr>
              <w:tab/>
            </w:r>
            <w:r>
              <w:rPr>
                <w:noProof/>
                <w:webHidden/>
              </w:rPr>
              <w:fldChar w:fldCharType="begin"/>
            </w:r>
            <w:r w:rsidR="00F34F37">
              <w:rPr>
                <w:noProof/>
                <w:webHidden/>
              </w:rPr>
              <w:instrText xml:space="preserve"> PAGEREF _Toc138864340 \h </w:instrText>
            </w:r>
            <w:r>
              <w:rPr>
                <w:noProof/>
                <w:webHidden/>
              </w:rPr>
            </w:r>
            <w:r>
              <w:rPr>
                <w:noProof/>
                <w:webHidden/>
              </w:rPr>
              <w:fldChar w:fldCharType="separate"/>
            </w:r>
            <w:r w:rsidR="00F71D32">
              <w:rPr>
                <w:noProof/>
                <w:webHidden/>
              </w:rPr>
              <w:t>11</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1" w:history="1">
            <w:r w:rsidR="00F34F37" w:rsidRPr="004B1F6F">
              <w:rPr>
                <w:rStyle w:val="ae"/>
                <w:rFonts w:ascii="楷体" w:eastAsia="楷体" w:hAnsi="楷体"/>
                <w:noProof/>
              </w:rPr>
              <w:t>2.3.2.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待确认办税人员</w:t>
            </w:r>
            <w:r w:rsidR="00F34F37">
              <w:rPr>
                <w:noProof/>
                <w:webHidden/>
              </w:rPr>
              <w:tab/>
            </w:r>
            <w:r>
              <w:rPr>
                <w:noProof/>
                <w:webHidden/>
              </w:rPr>
              <w:fldChar w:fldCharType="begin"/>
            </w:r>
            <w:r w:rsidR="00F34F37">
              <w:rPr>
                <w:noProof/>
                <w:webHidden/>
              </w:rPr>
              <w:instrText xml:space="preserve"> PAGEREF _Toc138864341 \h </w:instrText>
            </w:r>
            <w:r>
              <w:rPr>
                <w:noProof/>
                <w:webHidden/>
              </w:rPr>
            </w:r>
            <w:r>
              <w:rPr>
                <w:noProof/>
                <w:webHidden/>
              </w:rPr>
              <w:fldChar w:fldCharType="separate"/>
            </w:r>
            <w:r w:rsidR="00F71D32">
              <w:rPr>
                <w:noProof/>
                <w:webHidden/>
              </w:rPr>
              <w:t>15</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2" w:history="1">
            <w:r w:rsidR="00F34F37" w:rsidRPr="004B1F6F">
              <w:rPr>
                <w:rStyle w:val="ae"/>
                <w:rFonts w:ascii="楷体" w:eastAsia="楷体" w:hAnsi="楷体"/>
                <w:noProof/>
              </w:rPr>
              <w:t>2.3.3.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现有办税人员</w:t>
            </w:r>
            <w:r w:rsidR="00F34F37">
              <w:rPr>
                <w:noProof/>
                <w:webHidden/>
              </w:rPr>
              <w:tab/>
            </w:r>
            <w:r>
              <w:rPr>
                <w:noProof/>
                <w:webHidden/>
              </w:rPr>
              <w:fldChar w:fldCharType="begin"/>
            </w:r>
            <w:r w:rsidR="00F34F37">
              <w:rPr>
                <w:noProof/>
                <w:webHidden/>
              </w:rPr>
              <w:instrText xml:space="preserve"> PAGEREF _Toc138864342 \h </w:instrText>
            </w:r>
            <w:r>
              <w:rPr>
                <w:noProof/>
                <w:webHidden/>
              </w:rPr>
            </w:r>
            <w:r>
              <w:rPr>
                <w:noProof/>
                <w:webHidden/>
              </w:rPr>
              <w:fldChar w:fldCharType="separate"/>
            </w:r>
            <w:r w:rsidR="00F71D32">
              <w:rPr>
                <w:noProof/>
                <w:webHidden/>
              </w:rPr>
              <w:t>16</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3" w:history="1">
            <w:r w:rsidR="00F34F37" w:rsidRPr="004B1F6F">
              <w:rPr>
                <w:rStyle w:val="ae"/>
                <w:rFonts w:ascii="楷体" w:eastAsia="楷体" w:hAnsi="楷体"/>
                <w:noProof/>
              </w:rPr>
              <w:t>2.3.4.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历史管理信息</w:t>
            </w:r>
            <w:r w:rsidR="00F34F37">
              <w:rPr>
                <w:noProof/>
                <w:webHidden/>
              </w:rPr>
              <w:tab/>
            </w:r>
            <w:r>
              <w:rPr>
                <w:noProof/>
                <w:webHidden/>
              </w:rPr>
              <w:fldChar w:fldCharType="begin"/>
            </w:r>
            <w:r w:rsidR="00F34F37">
              <w:rPr>
                <w:noProof/>
                <w:webHidden/>
              </w:rPr>
              <w:instrText xml:space="preserve"> PAGEREF _Toc138864343 \h </w:instrText>
            </w:r>
            <w:r>
              <w:rPr>
                <w:noProof/>
                <w:webHidden/>
              </w:rPr>
            </w:r>
            <w:r>
              <w:rPr>
                <w:noProof/>
                <w:webHidden/>
              </w:rPr>
              <w:fldChar w:fldCharType="separate"/>
            </w:r>
            <w:r w:rsidR="00F71D32">
              <w:rPr>
                <w:noProof/>
                <w:webHidden/>
              </w:rPr>
              <w:t>19</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44" w:history="1">
            <w:r w:rsidR="00F34F37" w:rsidRPr="004B1F6F">
              <w:rPr>
                <w:rStyle w:val="ae"/>
                <w:rFonts w:ascii="楷体" w:eastAsia="楷体" w:hAnsi="楷体"/>
                <w:noProof/>
              </w:rPr>
              <w:t>2.4.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个人信息管理</w:t>
            </w:r>
            <w:r w:rsidR="00F34F37">
              <w:rPr>
                <w:noProof/>
                <w:webHidden/>
              </w:rPr>
              <w:tab/>
            </w:r>
            <w:r>
              <w:rPr>
                <w:noProof/>
                <w:webHidden/>
              </w:rPr>
              <w:fldChar w:fldCharType="begin"/>
            </w:r>
            <w:r w:rsidR="00F34F37">
              <w:rPr>
                <w:noProof/>
                <w:webHidden/>
              </w:rPr>
              <w:instrText xml:space="preserve"> PAGEREF _Toc138864344 \h </w:instrText>
            </w:r>
            <w:r>
              <w:rPr>
                <w:noProof/>
                <w:webHidden/>
              </w:rPr>
            </w:r>
            <w:r>
              <w:rPr>
                <w:noProof/>
                <w:webHidden/>
              </w:rPr>
              <w:fldChar w:fldCharType="separate"/>
            </w:r>
            <w:r w:rsidR="00F71D32">
              <w:rPr>
                <w:noProof/>
                <w:webHidden/>
              </w:rPr>
              <w:t>21</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5" w:history="1">
            <w:r w:rsidR="00F34F37" w:rsidRPr="004B1F6F">
              <w:rPr>
                <w:rStyle w:val="ae"/>
                <w:rFonts w:ascii="楷体" w:eastAsia="楷体" w:hAnsi="楷体"/>
                <w:noProof/>
              </w:rPr>
              <w:t>2.4.1.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个人基本信息</w:t>
            </w:r>
            <w:r w:rsidR="00F34F37">
              <w:rPr>
                <w:noProof/>
                <w:webHidden/>
              </w:rPr>
              <w:tab/>
            </w:r>
            <w:r>
              <w:rPr>
                <w:noProof/>
                <w:webHidden/>
              </w:rPr>
              <w:fldChar w:fldCharType="begin"/>
            </w:r>
            <w:r w:rsidR="00F34F37">
              <w:rPr>
                <w:noProof/>
                <w:webHidden/>
              </w:rPr>
              <w:instrText xml:space="preserve"> PAGEREF _Toc138864345 \h </w:instrText>
            </w:r>
            <w:r>
              <w:rPr>
                <w:noProof/>
                <w:webHidden/>
              </w:rPr>
            </w:r>
            <w:r>
              <w:rPr>
                <w:noProof/>
                <w:webHidden/>
              </w:rPr>
              <w:fldChar w:fldCharType="separate"/>
            </w:r>
            <w:r w:rsidR="00F71D32">
              <w:rPr>
                <w:noProof/>
                <w:webHidden/>
              </w:rPr>
              <w:t>21</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6" w:history="1">
            <w:r w:rsidR="00F34F37" w:rsidRPr="004B1F6F">
              <w:rPr>
                <w:rStyle w:val="ae"/>
                <w:rFonts w:ascii="楷体" w:eastAsia="楷体" w:hAnsi="楷体"/>
                <w:noProof/>
              </w:rPr>
              <w:t>2.4.2.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个人密码修改</w:t>
            </w:r>
            <w:r w:rsidR="00F34F37">
              <w:rPr>
                <w:noProof/>
                <w:webHidden/>
              </w:rPr>
              <w:tab/>
            </w:r>
            <w:r>
              <w:rPr>
                <w:noProof/>
                <w:webHidden/>
              </w:rPr>
              <w:fldChar w:fldCharType="begin"/>
            </w:r>
            <w:r w:rsidR="00F34F37">
              <w:rPr>
                <w:noProof/>
                <w:webHidden/>
              </w:rPr>
              <w:instrText xml:space="preserve"> PAGEREF _Toc138864346 \h </w:instrText>
            </w:r>
            <w:r>
              <w:rPr>
                <w:noProof/>
                <w:webHidden/>
              </w:rPr>
            </w:r>
            <w:r>
              <w:rPr>
                <w:noProof/>
                <w:webHidden/>
              </w:rPr>
              <w:fldChar w:fldCharType="separate"/>
            </w:r>
            <w:r w:rsidR="00F71D32">
              <w:rPr>
                <w:noProof/>
                <w:webHidden/>
              </w:rPr>
              <w:t>22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7" w:history="1">
            <w:r w:rsidR="00F34F37" w:rsidRPr="004B1F6F">
              <w:rPr>
                <w:rStyle w:val="ae"/>
                <w:rFonts w:ascii="楷体" w:eastAsia="楷体" w:hAnsi="楷体"/>
                <w:noProof/>
              </w:rPr>
              <w:t>2.4.3.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手机号码修改</w:t>
            </w:r>
            <w:r w:rsidR="00F34F37">
              <w:rPr>
                <w:noProof/>
                <w:webHidden/>
              </w:rPr>
              <w:tab/>
            </w:r>
            <w:r>
              <w:rPr>
                <w:noProof/>
                <w:webHidden/>
              </w:rPr>
              <w:fldChar w:fldCharType="begin"/>
            </w:r>
            <w:r w:rsidR="00F34F37">
              <w:rPr>
                <w:noProof/>
                <w:webHidden/>
              </w:rPr>
              <w:instrText xml:space="preserve"> PAGEREF _Toc138864347 \h </w:instrText>
            </w:r>
            <w:r>
              <w:rPr>
                <w:noProof/>
                <w:webHidden/>
              </w:rPr>
            </w:r>
            <w:r>
              <w:rPr>
                <w:noProof/>
                <w:webHidden/>
              </w:rPr>
              <w:fldChar w:fldCharType="separate"/>
            </w:r>
            <w:r w:rsidR="00F71D32">
              <w:rPr>
                <w:noProof/>
                <w:webHidden/>
              </w:rPr>
              <w:t>24</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48" w:history="1">
            <w:r w:rsidR="00F34F37" w:rsidRPr="004B1F6F">
              <w:rPr>
                <w:rStyle w:val="ae"/>
                <w:rFonts w:ascii="楷体" w:eastAsia="楷体" w:hAnsi="楷体"/>
                <w:noProof/>
              </w:rPr>
              <w:t>2.4.4.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个人信息维护</w:t>
            </w:r>
            <w:r w:rsidR="00F34F37">
              <w:rPr>
                <w:noProof/>
                <w:webHidden/>
              </w:rPr>
              <w:tab/>
            </w:r>
            <w:r>
              <w:rPr>
                <w:noProof/>
                <w:webHidden/>
              </w:rPr>
              <w:fldChar w:fldCharType="begin"/>
            </w:r>
            <w:r w:rsidR="00F34F37">
              <w:rPr>
                <w:noProof/>
                <w:webHidden/>
              </w:rPr>
              <w:instrText xml:space="preserve"> PAGEREF _Toc138864348 \h </w:instrText>
            </w:r>
            <w:r>
              <w:rPr>
                <w:noProof/>
                <w:webHidden/>
              </w:rPr>
            </w:r>
            <w:r>
              <w:rPr>
                <w:noProof/>
                <w:webHidden/>
              </w:rPr>
              <w:fldChar w:fldCharType="separate"/>
            </w:r>
            <w:r w:rsidR="00F71D32">
              <w:rPr>
                <w:noProof/>
                <w:webHidden/>
              </w:rPr>
              <w:t>30</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49" w:history="1">
            <w:r w:rsidR="00F34F37" w:rsidRPr="004B1F6F">
              <w:rPr>
                <w:rStyle w:val="ae"/>
                <w:rFonts w:ascii="楷体" w:eastAsia="楷体" w:hAnsi="楷体"/>
                <w:noProof/>
              </w:rPr>
              <w:t>2.5.</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身份切换</w:t>
            </w:r>
            <w:r w:rsidR="00F34F37">
              <w:rPr>
                <w:noProof/>
                <w:webHidden/>
              </w:rPr>
              <w:tab/>
            </w:r>
            <w:r>
              <w:rPr>
                <w:noProof/>
                <w:webHidden/>
              </w:rPr>
              <w:fldChar w:fldCharType="begin"/>
            </w:r>
            <w:r w:rsidR="00F34F37">
              <w:rPr>
                <w:noProof/>
                <w:webHidden/>
              </w:rPr>
              <w:instrText xml:space="preserve"> PAGEREF _Toc138864349 \h </w:instrText>
            </w:r>
            <w:r>
              <w:rPr>
                <w:noProof/>
                <w:webHidden/>
              </w:rPr>
            </w:r>
            <w:r>
              <w:rPr>
                <w:noProof/>
                <w:webHidden/>
              </w:rPr>
              <w:fldChar w:fldCharType="separate"/>
            </w:r>
            <w:r w:rsidR="00F71D32">
              <w:rPr>
                <w:noProof/>
                <w:webHidden/>
              </w:rPr>
              <w:t>32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0" w:history="1">
            <w:r w:rsidR="00F34F37" w:rsidRPr="004B1F6F">
              <w:rPr>
                <w:rStyle w:val="ae"/>
                <w:rFonts w:ascii="楷体" w:eastAsia="楷体" w:hAnsi="楷体"/>
                <w:noProof/>
              </w:rPr>
              <w:t>2.5.1.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企业内身份切换</w:t>
            </w:r>
            <w:r w:rsidR="00F34F37">
              <w:rPr>
                <w:noProof/>
                <w:webHidden/>
              </w:rPr>
              <w:tab/>
            </w:r>
            <w:r>
              <w:rPr>
                <w:noProof/>
                <w:webHidden/>
              </w:rPr>
              <w:fldChar w:fldCharType="begin"/>
            </w:r>
            <w:r w:rsidR="00F34F37">
              <w:rPr>
                <w:noProof/>
                <w:webHidden/>
              </w:rPr>
              <w:instrText xml:space="preserve"> PAGEREF _Toc138864350 \h </w:instrText>
            </w:r>
            <w:r>
              <w:rPr>
                <w:noProof/>
                <w:webHidden/>
              </w:rPr>
            </w:r>
            <w:r>
              <w:rPr>
                <w:noProof/>
                <w:webHidden/>
              </w:rPr>
              <w:fldChar w:fldCharType="separate"/>
            </w:r>
            <w:r w:rsidR="00F71D32">
              <w:rPr>
                <w:noProof/>
                <w:webHidden/>
              </w:rPr>
              <w:t>32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2" w:history="1">
            <w:r w:rsidR="00F34F37" w:rsidRPr="004B1F6F">
              <w:rPr>
                <w:rStyle w:val="ae"/>
                <w:rFonts w:ascii="楷体" w:eastAsia="楷体" w:hAnsi="楷体"/>
                <w:noProof/>
              </w:rPr>
              <w:t>2.5.2.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切换至其他企业</w:t>
            </w:r>
            <w:r w:rsidR="00F34F37">
              <w:rPr>
                <w:noProof/>
                <w:webHidden/>
              </w:rPr>
              <w:tab/>
            </w:r>
            <w:r>
              <w:rPr>
                <w:noProof/>
                <w:webHidden/>
              </w:rPr>
              <w:fldChar w:fldCharType="begin"/>
            </w:r>
            <w:r w:rsidR="00F34F37">
              <w:rPr>
                <w:noProof/>
                <w:webHidden/>
              </w:rPr>
              <w:instrText xml:space="preserve"> PAGEREF _Toc138864352 \h </w:instrText>
            </w:r>
            <w:r>
              <w:rPr>
                <w:noProof/>
                <w:webHidden/>
              </w:rPr>
            </w:r>
            <w:r>
              <w:rPr>
                <w:noProof/>
                <w:webHidden/>
              </w:rPr>
              <w:fldChar w:fldCharType="separate"/>
            </w:r>
            <w:r w:rsidR="00F71D32">
              <w:rPr>
                <w:noProof/>
                <w:webHidden/>
              </w:rPr>
              <w:t>32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3" w:history="1">
            <w:r w:rsidR="00F34F37" w:rsidRPr="004B1F6F">
              <w:rPr>
                <w:rStyle w:val="ae"/>
                <w:rFonts w:ascii="楷体" w:eastAsia="楷体" w:hAnsi="楷体"/>
                <w:noProof/>
              </w:rPr>
              <w:t>2.5.3.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个人办税</w:t>
            </w:r>
            <w:r w:rsidR="00F34F37">
              <w:rPr>
                <w:noProof/>
                <w:webHidden/>
              </w:rPr>
              <w:tab/>
            </w:r>
            <w:r>
              <w:rPr>
                <w:noProof/>
                <w:webHidden/>
              </w:rPr>
              <w:fldChar w:fldCharType="begin"/>
            </w:r>
            <w:r w:rsidR="00F34F37">
              <w:rPr>
                <w:noProof/>
                <w:webHidden/>
              </w:rPr>
              <w:instrText xml:space="preserve"> PAGEREF _Toc138864353 \h </w:instrText>
            </w:r>
            <w:r>
              <w:rPr>
                <w:noProof/>
                <w:webHidden/>
              </w:rPr>
            </w:r>
            <w:r>
              <w:rPr>
                <w:noProof/>
                <w:webHidden/>
              </w:rPr>
              <w:fldChar w:fldCharType="separate"/>
            </w:r>
            <w:r w:rsidR="00F71D32">
              <w:rPr>
                <w:noProof/>
                <w:webHidden/>
              </w:rPr>
              <w:t>33</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4" w:history="1">
            <w:r w:rsidR="00F34F37" w:rsidRPr="004B1F6F">
              <w:rPr>
                <w:rStyle w:val="ae"/>
                <w:rFonts w:ascii="楷体" w:eastAsia="楷体" w:hAnsi="楷体"/>
                <w:noProof/>
              </w:rPr>
              <w:t>2.5.4.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跨区域办税</w:t>
            </w:r>
            <w:r w:rsidR="00F34F37">
              <w:rPr>
                <w:noProof/>
                <w:webHidden/>
              </w:rPr>
              <w:tab/>
            </w:r>
            <w:r>
              <w:rPr>
                <w:noProof/>
                <w:webHidden/>
              </w:rPr>
              <w:fldChar w:fldCharType="begin"/>
            </w:r>
            <w:r w:rsidR="00F34F37">
              <w:rPr>
                <w:noProof/>
                <w:webHidden/>
              </w:rPr>
              <w:instrText xml:space="preserve"> PAGEREF _Toc138864354 \h </w:instrText>
            </w:r>
            <w:r>
              <w:rPr>
                <w:noProof/>
                <w:webHidden/>
              </w:rPr>
            </w:r>
            <w:r>
              <w:rPr>
                <w:noProof/>
                <w:webHidden/>
              </w:rPr>
              <w:fldChar w:fldCharType="separate"/>
            </w:r>
            <w:r w:rsidR="00F71D32">
              <w:rPr>
                <w:noProof/>
                <w:webHidden/>
              </w:rPr>
              <w:t>34</w:t>
            </w:r>
            <w:r>
              <w:rPr>
                <w:noProof/>
                <w:webHidden/>
              </w:rPr>
              <w:fldChar w:fldCharType="end"/>
            </w:r>
          </w:hyperlink>
        </w:p>
        <w:p w:rsidR="00F34F37" w:rsidRDefault="00D9230E" w:rsidP="00CB5E86">
          <w:pPr>
            <w:pStyle w:val="10"/>
            <w:tabs>
              <w:tab w:val="left" w:pos="1260"/>
              <w:tab w:val="right" w:leader="dot" w:pos="8296"/>
            </w:tabs>
            <w:ind w:firstLine="480"/>
            <w:rPr>
              <w:rFonts w:asciiTheme="minorHAnsi" w:eastAsiaTheme="minorEastAsia" w:hAnsiTheme="minorHAnsi" w:cstheme="minorBidi"/>
              <w:noProof/>
              <w:sz w:val="21"/>
              <w:szCs w:val="22"/>
            </w:rPr>
          </w:pPr>
          <w:hyperlink w:anchor="_Toc138864355" w:history="1">
            <w:r w:rsidR="00F34F37" w:rsidRPr="004B1F6F">
              <w:rPr>
                <w:rStyle w:val="ae"/>
                <w:rFonts w:ascii="楷体" w:eastAsia="楷体" w:hAnsi="楷体"/>
                <w:noProof/>
              </w:rPr>
              <w:t>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功能介绍（自然人业务）</w:t>
            </w:r>
            <w:r w:rsidR="00F34F37">
              <w:rPr>
                <w:noProof/>
                <w:webHidden/>
              </w:rPr>
              <w:tab/>
            </w:r>
            <w:r>
              <w:rPr>
                <w:noProof/>
                <w:webHidden/>
              </w:rPr>
              <w:fldChar w:fldCharType="begin"/>
            </w:r>
            <w:r w:rsidR="00F34F37">
              <w:rPr>
                <w:noProof/>
                <w:webHidden/>
              </w:rPr>
              <w:instrText xml:space="preserve"> PAGEREF _Toc138864355 \h </w:instrText>
            </w:r>
            <w:r>
              <w:rPr>
                <w:noProof/>
                <w:webHidden/>
              </w:rPr>
            </w:r>
            <w:r>
              <w:rPr>
                <w:noProof/>
                <w:webHidden/>
              </w:rPr>
              <w:fldChar w:fldCharType="separate"/>
            </w:r>
            <w:r w:rsidR="00F71D32">
              <w:rPr>
                <w:noProof/>
                <w:webHidden/>
              </w:rPr>
              <w:t>35</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56" w:history="1">
            <w:r w:rsidR="00F34F37" w:rsidRPr="004B1F6F">
              <w:rPr>
                <w:rStyle w:val="ae"/>
                <w:rFonts w:ascii="楷体" w:eastAsia="楷体" w:hAnsi="楷体"/>
                <w:noProof/>
              </w:rPr>
              <w:t>3.1.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自然人业务</w:t>
            </w:r>
            <w:r w:rsidR="00F34F37">
              <w:rPr>
                <w:noProof/>
                <w:webHidden/>
              </w:rPr>
              <w:tab/>
            </w:r>
            <w:r>
              <w:rPr>
                <w:noProof/>
                <w:webHidden/>
              </w:rPr>
              <w:fldChar w:fldCharType="begin"/>
            </w:r>
            <w:r w:rsidR="00F34F37">
              <w:rPr>
                <w:noProof/>
                <w:webHidden/>
              </w:rPr>
              <w:instrText xml:space="preserve"> PAGEREF _Toc138864356 \h </w:instrText>
            </w:r>
            <w:r>
              <w:rPr>
                <w:noProof/>
                <w:webHidden/>
              </w:rPr>
            </w:r>
            <w:r>
              <w:rPr>
                <w:noProof/>
                <w:webHidden/>
              </w:rPr>
              <w:fldChar w:fldCharType="separate"/>
            </w:r>
            <w:r w:rsidR="00F71D32">
              <w:rPr>
                <w:noProof/>
                <w:webHidden/>
              </w:rPr>
              <w:t>35</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7" w:history="1">
            <w:r w:rsidR="00F34F37" w:rsidRPr="004B1F6F">
              <w:rPr>
                <w:rStyle w:val="ae"/>
                <w:rFonts w:ascii="楷体" w:eastAsia="楷体" w:hAnsi="楷体"/>
                <w:noProof/>
              </w:rPr>
              <w:t>3.1.1.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用户注册</w:t>
            </w:r>
            <w:r w:rsidR="00F34F37">
              <w:rPr>
                <w:noProof/>
                <w:webHidden/>
              </w:rPr>
              <w:tab/>
            </w:r>
            <w:r>
              <w:rPr>
                <w:noProof/>
                <w:webHidden/>
              </w:rPr>
              <w:fldChar w:fldCharType="begin"/>
            </w:r>
            <w:r w:rsidR="00F34F37">
              <w:rPr>
                <w:noProof/>
                <w:webHidden/>
              </w:rPr>
              <w:instrText xml:space="preserve"> PAGEREF _Toc138864357 \h </w:instrText>
            </w:r>
            <w:r>
              <w:rPr>
                <w:noProof/>
                <w:webHidden/>
              </w:rPr>
            </w:r>
            <w:r>
              <w:rPr>
                <w:noProof/>
                <w:webHidden/>
              </w:rPr>
              <w:fldChar w:fldCharType="separate"/>
            </w:r>
            <w:r w:rsidR="00F71D32">
              <w:rPr>
                <w:noProof/>
                <w:webHidden/>
              </w:rPr>
              <w:t>35</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8" w:history="1">
            <w:r w:rsidR="00F34F37" w:rsidRPr="004B1F6F">
              <w:rPr>
                <w:rStyle w:val="ae"/>
                <w:rFonts w:ascii="楷体" w:eastAsia="楷体" w:hAnsi="楷体"/>
                <w:noProof/>
              </w:rPr>
              <w:t>3.1.2.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自然人登录</w:t>
            </w:r>
            <w:r w:rsidR="00F34F37">
              <w:rPr>
                <w:noProof/>
                <w:webHidden/>
              </w:rPr>
              <w:tab/>
            </w:r>
            <w:r>
              <w:rPr>
                <w:noProof/>
                <w:webHidden/>
              </w:rPr>
              <w:fldChar w:fldCharType="begin"/>
            </w:r>
            <w:r w:rsidR="00F34F37">
              <w:rPr>
                <w:noProof/>
                <w:webHidden/>
              </w:rPr>
              <w:instrText xml:space="preserve"> PAGEREF _Toc138864358 \h </w:instrText>
            </w:r>
            <w:r>
              <w:rPr>
                <w:noProof/>
                <w:webHidden/>
              </w:rPr>
            </w:r>
            <w:r>
              <w:rPr>
                <w:noProof/>
                <w:webHidden/>
              </w:rPr>
              <w:fldChar w:fldCharType="separate"/>
            </w:r>
            <w:r w:rsidR="00F71D32">
              <w:rPr>
                <w:noProof/>
                <w:webHidden/>
              </w:rPr>
              <w:t>39</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59" w:history="1">
            <w:r w:rsidR="00F34F37" w:rsidRPr="004B1F6F">
              <w:rPr>
                <w:rStyle w:val="ae"/>
                <w:rFonts w:ascii="楷体" w:eastAsia="楷体" w:hAnsi="楷体"/>
                <w:noProof/>
              </w:rPr>
              <w:t>3.1.3.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找回手机号码</w:t>
            </w:r>
            <w:r w:rsidR="00F34F37">
              <w:rPr>
                <w:noProof/>
                <w:webHidden/>
              </w:rPr>
              <w:tab/>
            </w:r>
            <w:r>
              <w:rPr>
                <w:noProof/>
                <w:webHidden/>
              </w:rPr>
              <w:fldChar w:fldCharType="begin"/>
            </w:r>
            <w:r w:rsidR="00F34F37">
              <w:rPr>
                <w:noProof/>
                <w:webHidden/>
              </w:rPr>
              <w:instrText xml:space="preserve"> PAGEREF _Toc138864359 \h </w:instrText>
            </w:r>
            <w:r>
              <w:rPr>
                <w:noProof/>
                <w:webHidden/>
              </w:rPr>
            </w:r>
            <w:r>
              <w:rPr>
                <w:noProof/>
                <w:webHidden/>
              </w:rPr>
              <w:fldChar w:fldCharType="separate"/>
            </w:r>
            <w:r w:rsidR="00F71D32">
              <w:rPr>
                <w:noProof/>
                <w:webHidden/>
              </w:rPr>
              <w:t>42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0" w:history="1">
            <w:r w:rsidR="00F34F37" w:rsidRPr="004B1F6F">
              <w:rPr>
                <w:rStyle w:val="ae"/>
                <w:rFonts w:ascii="楷体" w:eastAsia="楷体" w:hAnsi="楷体"/>
                <w:noProof/>
              </w:rPr>
              <w:t>3.1.4.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忘记密码</w:t>
            </w:r>
            <w:r w:rsidR="00F34F37">
              <w:rPr>
                <w:noProof/>
                <w:webHidden/>
              </w:rPr>
              <w:tab/>
            </w:r>
            <w:r>
              <w:rPr>
                <w:noProof/>
                <w:webHidden/>
              </w:rPr>
              <w:fldChar w:fldCharType="begin"/>
            </w:r>
            <w:r w:rsidR="00F34F37">
              <w:rPr>
                <w:noProof/>
                <w:webHidden/>
              </w:rPr>
              <w:instrText xml:space="preserve"> PAGEREF _Toc138864360 \h </w:instrText>
            </w:r>
            <w:r>
              <w:rPr>
                <w:noProof/>
                <w:webHidden/>
              </w:rPr>
            </w:r>
            <w:r>
              <w:rPr>
                <w:noProof/>
                <w:webHidden/>
              </w:rPr>
              <w:fldChar w:fldCharType="separate"/>
            </w:r>
            <w:r w:rsidR="00F71D32">
              <w:rPr>
                <w:noProof/>
                <w:webHidden/>
              </w:rPr>
              <w:t>42</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61" w:history="1">
            <w:r w:rsidR="00F34F37" w:rsidRPr="004B1F6F">
              <w:rPr>
                <w:rStyle w:val="ae"/>
                <w:rFonts w:ascii="楷体" w:eastAsia="楷体" w:hAnsi="楷体"/>
                <w:noProof/>
              </w:rPr>
              <w:t>3.2.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个人信息管理</w:t>
            </w:r>
            <w:r w:rsidR="00F34F37">
              <w:rPr>
                <w:noProof/>
                <w:webHidden/>
              </w:rPr>
              <w:tab/>
            </w:r>
            <w:r>
              <w:rPr>
                <w:noProof/>
                <w:webHidden/>
              </w:rPr>
              <w:fldChar w:fldCharType="begin"/>
            </w:r>
            <w:r w:rsidR="00F34F37">
              <w:rPr>
                <w:noProof/>
                <w:webHidden/>
              </w:rPr>
              <w:instrText xml:space="preserve"> PAGEREF _Toc138864361 \h </w:instrText>
            </w:r>
            <w:r>
              <w:rPr>
                <w:noProof/>
                <w:webHidden/>
              </w:rPr>
            </w:r>
            <w:r>
              <w:rPr>
                <w:noProof/>
                <w:webHidden/>
              </w:rPr>
              <w:fldChar w:fldCharType="separate"/>
            </w:r>
            <w:r w:rsidR="00F71D32">
              <w:rPr>
                <w:noProof/>
                <w:webHidden/>
              </w:rPr>
              <w:t>42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2" w:history="1">
            <w:r w:rsidR="00F34F37" w:rsidRPr="004B1F6F">
              <w:rPr>
                <w:rStyle w:val="ae"/>
                <w:rFonts w:ascii="楷体" w:eastAsia="楷体" w:hAnsi="楷体"/>
                <w:noProof/>
              </w:rPr>
              <w:t>3.2.1.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个人基本信息</w:t>
            </w:r>
            <w:r w:rsidR="00F34F37">
              <w:rPr>
                <w:noProof/>
                <w:webHidden/>
              </w:rPr>
              <w:tab/>
            </w:r>
            <w:r>
              <w:rPr>
                <w:noProof/>
                <w:webHidden/>
              </w:rPr>
              <w:fldChar w:fldCharType="begin"/>
            </w:r>
            <w:r w:rsidR="00F34F37">
              <w:rPr>
                <w:noProof/>
                <w:webHidden/>
              </w:rPr>
              <w:instrText xml:space="preserve"> PAGEREF _Toc138864362 \h </w:instrText>
            </w:r>
            <w:r>
              <w:rPr>
                <w:noProof/>
                <w:webHidden/>
              </w:rPr>
            </w:r>
            <w:r>
              <w:rPr>
                <w:noProof/>
                <w:webHidden/>
              </w:rPr>
              <w:fldChar w:fldCharType="separate"/>
            </w:r>
            <w:r w:rsidR="00F71D32">
              <w:rPr>
                <w:noProof/>
                <w:webHidden/>
              </w:rPr>
              <w:t>42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3" w:history="1">
            <w:r w:rsidR="00F34F37" w:rsidRPr="004B1F6F">
              <w:rPr>
                <w:rStyle w:val="ae"/>
                <w:rFonts w:ascii="楷体" w:eastAsia="楷体" w:hAnsi="楷体"/>
                <w:noProof/>
              </w:rPr>
              <w:t>3.2.2.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个人密码修改</w:t>
            </w:r>
            <w:r w:rsidR="00F34F37">
              <w:rPr>
                <w:noProof/>
                <w:webHidden/>
              </w:rPr>
              <w:tab/>
            </w:r>
            <w:r>
              <w:rPr>
                <w:noProof/>
                <w:webHidden/>
              </w:rPr>
              <w:fldChar w:fldCharType="begin"/>
            </w:r>
            <w:r w:rsidR="00F34F37">
              <w:rPr>
                <w:noProof/>
                <w:webHidden/>
              </w:rPr>
              <w:instrText xml:space="preserve"> PAGEREF _Toc138864363 \h </w:instrText>
            </w:r>
            <w:r>
              <w:rPr>
                <w:noProof/>
                <w:webHidden/>
              </w:rPr>
            </w:r>
            <w:r>
              <w:rPr>
                <w:noProof/>
                <w:webHidden/>
              </w:rPr>
              <w:fldChar w:fldCharType="separate"/>
            </w:r>
            <w:r w:rsidR="00F71D32">
              <w:rPr>
                <w:noProof/>
                <w:webHidden/>
              </w:rPr>
              <w:t>42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4" w:history="1">
            <w:r w:rsidR="00F34F37" w:rsidRPr="004B1F6F">
              <w:rPr>
                <w:rStyle w:val="ae"/>
                <w:rFonts w:ascii="楷体" w:eastAsia="楷体" w:hAnsi="楷体"/>
                <w:noProof/>
              </w:rPr>
              <w:t>3.2.3.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手机号码修改</w:t>
            </w:r>
            <w:r w:rsidR="00F34F37">
              <w:rPr>
                <w:noProof/>
                <w:webHidden/>
              </w:rPr>
              <w:tab/>
            </w:r>
            <w:r>
              <w:rPr>
                <w:noProof/>
                <w:webHidden/>
              </w:rPr>
              <w:fldChar w:fldCharType="begin"/>
            </w:r>
            <w:r w:rsidR="00F34F37">
              <w:rPr>
                <w:noProof/>
                <w:webHidden/>
              </w:rPr>
              <w:instrText xml:space="preserve"> PAGEREF _Toc138864364 \h </w:instrText>
            </w:r>
            <w:r>
              <w:rPr>
                <w:noProof/>
                <w:webHidden/>
              </w:rPr>
            </w:r>
            <w:r>
              <w:rPr>
                <w:noProof/>
                <w:webHidden/>
              </w:rPr>
              <w:fldChar w:fldCharType="separate"/>
            </w:r>
            <w:r w:rsidR="00F71D32">
              <w:rPr>
                <w:noProof/>
                <w:webHidden/>
              </w:rPr>
              <w:t>42</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5" w:history="1">
            <w:r w:rsidR="00F34F37" w:rsidRPr="004B1F6F">
              <w:rPr>
                <w:rStyle w:val="ae"/>
                <w:rFonts w:ascii="楷体" w:eastAsia="楷体" w:hAnsi="楷体"/>
                <w:noProof/>
              </w:rPr>
              <w:t>3.2.4.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个人信息维护</w:t>
            </w:r>
            <w:r w:rsidR="00F34F37">
              <w:rPr>
                <w:noProof/>
                <w:webHidden/>
              </w:rPr>
              <w:tab/>
            </w:r>
            <w:r>
              <w:rPr>
                <w:noProof/>
                <w:webHidden/>
              </w:rPr>
              <w:fldChar w:fldCharType="begin"/>
            </w:r>
            <w:r w:rsidR="00F34F37">
              <w:rPr>
                <w:noProof/>
                <w:webHidden/>
              </w:rPr>
              <w:instrText xml:space="preserve"> PAGEREF _Toc138864365 \h </w:instrText>
            </w:r>
            <w:r>
              <w:rPr>
                <w:noProof/>
                <w:webHidden/>
              </w:rPr>
            </w:r>
            <w:r>
              <w:rPr>
                <w:noProof/>
                <w:webHidden/>
              </w:rPr>
              <w:fldChar w:fldCharType="separate"/>
            </w:r>
            <w:r w:rsidR="00F71D32">
              <w:rPr>
                <w:noProof/>
                <w:webHidden/>
              </w:rPr>
              <w:t>43</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6" w:history="1">
            <w:r w:rsidR="00F34F37" w:rsidRPr="004B1F6F">
              <w:rPr>
                <w:rStyle w:val="ae"/>
                <w:rFonts w:ascii="楷体" w:eastAsia="楷体" w:hAnsi="楷体"/>
                <w:noProof/>
              </w:rPr>
              <w:t>3.2.5.</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用户注销</w:t>
            </w:r>
            <w:r w:rsidR="00F34F37">
              <w:rPr>
                <w:noProof/>
                <w:webHidden/>
              </w:rPr>
              <w:tab/>
            </w:r>
            <w:r>
              <w:rPr>
                <w:noProof/>
                <w:webHidden/>
              </w:rPr>
              <w:fldChar w:fldCharType="begin"/>
            </w:r>
            <w:r w:rsidR="00F34F37">
              <w:rPr>
                <w:noProof/>
                <w:webHidden/>
              </w:rPr>
              <w:instrText xml:space="preserve"> PAGEREF _Toc138864366 \h </w:instrText>
            </w:r>
            <w:r>
              <w:rPr>
                <w:noProof/>
                <w:webHidden/>
              </w:rPr>
            </w:r>
            <w:r>
              <w:rPr>
                <w:noProof/>
                <w:webHidden/>
              </w:rPr>
              <w:fldChar w:fldCharType="separate"/>
            </w:r>
            <w:r w:rsidR="00F71D32">
              <w:rPr>
                <w:noProof/>
                <w:webHidden/>
              </w:rPr>
              <w:t>43</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67" w:history="1">
            <w:r w:rsidR="00F34F37" w:rsidRPr="004B1F6F">
              <w:rPr>
                <w:rStyle w:val="ae"/>
                <w:rFonts w:ascii="楷体" w:eastAsia="楷体" w:hAnsi="楷体"/>
                <w:noProof/>
              </w:rPr>
              <w:t>3.3.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企业授权管理</w:t>
            </w:r>
            <w:r w:rsidR="00F34F37">
              <w:rPr>
                <w:noProof/>
                <w:webHidden/>
              </w:rPr>
              <w:tab/>
            </w:r>
            <w:r>
              <w:rPr>
                <w:noProof/>
                <w:webHidden/>
              </w:rPr>
              <w:fldChar w:fldCharType="begin"/>
            </w:r>
            <w:r w:rsidR="00F34F37">
              <w:rPr>
                <w:noProof/>
                <w:webHidden/>
              </w:rPr>
              <w:instrText xml:space="preserve"> PAGEREF _Toc138864367 \h </w:instrText>
            </w:r>
            <w:r>
              <w:rPr>
                <w:noProof/>
                <w:webHidden/>
              </w:rPr>
            </w:r>
            <w:r>
              <w:rPr>
                <w:noProof/>
                <w:webHidden/>
              </w:rPr>
              <w:fldChar w:fldCharType="separate"/>
            </w:r>
            <w:r w:rsidR="00F71D32">
              <w:rPr>
                <w:noProof/>
                <w:webHidden/>
              </w:rPr>
              <w:t>44</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8" w:history="1">
            <w:r w:rsidR="00F34F37" w:rsidRPr="004B1F6F">
              <w:rPr>
                <w:rStyle w:val="ae"/>
                <w:rFonts w:ascii="楷体" w:eastAsia="楷体" w:hAnsi="楷体"/>
                <w:noProof/>
              </w:rPr>
              <w:t>3.3.1.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待确认授权</w:t>
            </w:r>
            <w:r w:rsidR="00F34F37">
              <w:rPr>
                <w:noProof/>
                <w:webHidden/>
              </w:rPr>
              <w:tab/>
            </w:r>
            <w:r>
              <w:rPr>
                <w:noProof/>
                <w:webHidden/>
              </w:rPr>
              <w:fldChar w:fldCharType="begin"/>
            </w:r>
            <w:r w:rsidR="00F34F37">
              <w:rPr>
                <w:noProof/>
                <w:webHidden/>
              </w:rPr>
              <w:instrText xml:space="preserve"> PAGEREF _Toc138864368 \h </w:instrText>
            </w:r>
            <w:r>
              <w:rPr>
                <w:noProof/>
                <w:webHidden/>
              </w:rPr>
            </w:r>
            <w:r>
              <w:rPr>
                <w:noProof/>
                <w:webHidden/>
              </w:rPr>
              <w:fldChar w:fldCharType="separate"/>
            </w:r>
            <w:r w:rsidR="00F71D32">
              <w:rPr>
                <w:noProof/>
                <w:webHidden/>
              </w:rPr>
              <w:t>44</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69" w:history="1">
            <w:r w:rsidR="00F34F37" w:rsidRPr="004B1F6F">
              <w:rPr>
                <w:rStyle w:val="ae"/>
                <w:rFonts w:ascii="楷体" w:eastAsia="楷体" w:hAnsi="楷体"/>
                <w:noProof/>
              </w:rPr>
              <w:t>3.3.2.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已授权企业</w:t>
            </w:r>
            <w:r w:rsidR="00F34F37">
              <w:rPr>
                <w:noProof/>
                <w:webHidden/>
              </w:rPr>
              <w:tab/>
            </w:r>
            <w:r>
              <w:rPr>
                <w:noProof/>
                <w:webHidden/>
              </w:rPr>
              <w:fldChar w:fldCharType="begin"/>
            </w:r>
            <w:r w:rsidR="00F34F37">
              <w:rPr>
                <w:noProof/>
                <w:webHidden/>
              </w:rPr>
              <w:instrText xml:space="preserve"> PAGEREF _Toc138864369 \h </w:instrText>
            </w:r>
            <w:r>
              <w:rPr>
                <w:noProof/>
                <w:webHidden/>
              </w:rPr>
            </w:r>
            <w:r>
              <w:rPr>
                <w:noProof/>
                <w:webHidden/>
              </w:rPr>
              <w:fldChar w:fldCharType="separate"/>
            </w:r>
            <w:r w:rsidR="00F71D32">
              <w:rPr>
                <w:noProof/>
                <w:webHidden/>
              </w:rPr>
              <w:t>46</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70" w:history="1">
            <w:r w:rsidR="00F34F37" w:rsidRPr="004B1F6F">
              <w:rPr>
                <w:rStyle w:val="ae"/>
                <w:rFonts w:ascii="楷体" w:eastAsia="楷体" w:hAnsi="楷体"/>
                <w:noProof/>
              </w:rPr>
              <w:t>3.3.3.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历史管理信息</w:t>
            </w:r>
            <w:r w:rsidR="00F34F37">
              <w:rPr>
                <w:noProof/>
                <w:webHidden/>
              </w:rPr>
              <w:tab/>
            </w:r>
            <w:r>
              <w:rPr>
                <w:noProof/>
                <w:webHidden/>
              </w:rPr>
              <w:fldChar w:fldCharType="begin"/>
            </w:r>
            <w:r w:rsidR="00F34F37">
              <w:rPr>
                <w:noProof/>
                <w:webHidden/>
              </w:rPr>
              <w:instrText xml:space="preserve"> PAGEREF _Toc138864370 \h </w:instrText>
            </w:r>
            <w:r>
              <w:rPr>
                <w:noProof/>
                <w:webHidden/>
              </w:rPr>
            </w:r>
            <w:r>
              <w:rPr>
                <w:noProof/>
                <w:webHidden/>
              </w:rPr>
              <w:fldChar w:fldCharType="separate"/>
            </w:r>
            <w:r w:rsidR="00F71D32">
              <w:rPr>
                <w:noProof/>
                <w:webHidden/>
              </w:rPr>
              <w:t>47</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71" w:history="1">
            <w:r w:rsidR="00F34F37" w:rsidRPr="004B1F6F">
              <w:rPr>
                <w:rStyle w:val="ae"/>
                <w:rFonts w:ascii="楷体" w:eastAsia="楷体" w:hAnsi="楷体"/>
                <w:noProof/>
              </w:rPr>
              <w:t>3.4.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个人实名等级</w:t>
            </w:r>
            <w:r w:rsidR="00F34F37">
              <w:rPr>
                <w:noProof/>
                <w:webHidden/>
              </w:rPr>
              <w:tab/>
            </w:r>
            <w:r>
              <w:rPr>
                <w:noProof/>
                <w:webHidden/>
              </w:rPr>
              <w:fldChar w:fldCharType="begin"/>
            </w:r>
            <w:r w:rsidR="00F34F37">
              <w:rPr>
                <w:noProof/>
                <w:webHidden/>
              </w:rPr>
              <w:instrText xml:space="preserve"> PAGEREF _Toc138864371 \h </w:instrText>
            </w:r>
            <w:r>
              <w:rPr>
                <w:noProof/>
                <w:webHidden/>
              </w:rPr>
            </w:r>
            <w:r>
              <w:rPr>
                <w:noProof/>
                <w:webHidden/>
              </w:rPr>
              <w:fldChar w:fldCharType="separate"/>
            </w:r>
            <w:r w:rsidR="00F71D32">
              <w:rPr>
                <w:noProof/>
                <w:webHidden/>
              </w:rPr>
              <w:t>48</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72" w:history="1">
            <w:r w:rsidR="00F34F37" w:rsidRPr="004B1F6F">
              <w:rPr>
                <w:rStyle w:val="ae"/>
                <w:rFonts w:ascii="楷体" w:eastAsia="楷体" w:hAnsi="楷体"/>
                <w:noProof/>
              </w:rPr>
              <w:t>3.5.</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个人证件管理</w:t>
            </w:r>
            <w:r w:rsidR="00F34F37">
              <w:rPr>
                <w:noProof/>
                <w:webHidden/>
              </w:rPr>
              <w:tab/>
            </w:r>
            <w:r>
              <w:rPr>
                <w:noProof/>
                <w:webHidden/>
              </w:rPr>
              <w:fldChar w:fldCharType="begin"/>
            </w:r>
            <w:r w:rsidR="00F34F37">
              <w:rPr>
                <w:noProof/>
                <w:webHidden/>
              </w:rPr>
              <w:instrText xml:space="preserve"> PAGEREF _Toc138864372 \h </w:instrText>
            </w:r>
            <w:r>
              <w:rPr>
                <w:noProof/>
                <w:webHidden/>
              </w:rPr>
            </w:r>
            <w:r>
              <w:rPr>
                <w:noProof/>
                <w:webHidden/>
              </w:rPr>
              <w:fldChar w:fldCharType="separate"/>
            </w:r>
            <w:r w:rsidR="00F71D32">
              <w:rPr>
                <w:noProof/>
                <w:webHidden/>
              </w:rPr>
              <w:t>49</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73" w:history="1">
            <w:r w:rsidR="00F34F37" w:rsidRPr="004B1F6F">
              <w:rPr>
                <w:rStyle w:val="ae"/>
                <w:rFonts w:ascii="楷体" w:eastAsia="楷体" w:hAnsi="楷体"/>
                <w:noProof/>
              </w:rPr>
              <w:t>3.5.1.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查看</w:t>
            </w:r>
            <w:r w:rsidR="00F34F37">
              <w:rPr>
                <w:noProof/>
                <w:webHidden/>
              </w:rPr>
              <w:tab/>
            </w:r>
            <w:r>
              <w:rPr>
                <w:noProof/>
                <w:webHidden/>
              </w:rPr>
              <w:fldChar w:fldCharType="begin"/>
            </w:r>
            <w:r w:rsidR="00F34F37">
              <w:rPr>
                <w:noProof/>
                <w:webHidden/>
              </w:rPr>
              <w:instrText xml:space="preserve"> PAGEREF _Toc138864373 \h </w:instrText>
            </w:r>
            <w:r>
              <w:rPr>
                <w:noProof/>
                <w:webHidden/>
              </w:rPr>
            </w:r>
            <w:r>
              <w:rPr>
                <w:noProof/>
                <w:webHidden/>
              </w:rPr>
              <w:fldChar w:fldCharType="separate"/>
            </w:r>
            <w:r w:rsidR="00F71D32">
              <w:rPr>
                <w:noProof/>
                <w:webHidden/>
              </w:rPr>
              <w:t>49</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74" w:history="1">
            <w:r w:rsidR="00F34F37" w:rsidRPr="004B1F6F">
              <w:rPr>
                <w:rStyle w:val="ae"/>
                <w:rFonts w:ascii="楷体" w:eastAsia="楷体" w:hAnsi="楷体"/>
                <w:noProof/>
              </w:rPr>
              <w:t>3.5.2.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新增</w:t>
            </w:r>
            <w:r w:rsidR="00F34F37">
              <w:rPr>
                <w:noProof/>
                <w:webHidden/>
              </w:rPr>
              <w:tab/>
            </w:r>
            <w:r>
              <w:rPr>
                <w:noProof/>
                <w:webHidden/>
              </w:rPr>
              <w:fldChar w:fldCharType="begin"/>
            </w:r>
            <w:r w:rsidR="00F34F37">
              <w:rPr>
                <w:noProof/>
                <w:webHidden/>
              </w:rPr>
              <w:instrText xml:space="preserve"> PAGEREF _Toc138864374 \h </w:instrText>
            </w:r>
            <w:r>
              <w:rPr>
                <w:noProof/>
                <w:webHidden/>
              </w:rPr>
            </w:r>
            <w:r>
              <w:rPr>
                <w:noProof/>
                <w:webHidden/>
              </w:rPr>
              <w:fldChar w:fldCharType="separate"/>
            </w:r>
            <w:r w:rsidR="00F71D32">
              <w:rPr>
                <w:noProof/>
                <w:webHidden/>
              </w:rPr>
              <w:t>50</w:t>
            </w:r>
            <w:r>
              <w:rPr>
                <w:noProof/>
                <w:webHidden/>
              </w:rPr>
              <w:fldChar w:fldCharType="end"/>
            </w:r>
          </w:hyperlink>
        </w:p>
        <w:p w:rsidR="00F34F37" w:rsidRDefault="00D9230E" w:rsidP="00CB5E86">
          <w:pPr>
            <w:pStyle w:val="10"/>
            <w:tabs>
              <w:tab w:val="left" w:pos="1260"/>
              <w:tab w:val="right" w:leader="dot" w:pos="8296"/>
            </w:tabs>
            <w:ind w:firstLine="480"/>
            <w:rPr>
              <w:rFonts w:asciiTheme="minorHAnsi" w:eastAsiaTheme="minorEastAsia" w:hAnsiTheme="minorHAnsi" w:cstheme="minorBidi"/>
              <w:noProof/>
              <w:sz w:val="21"/>
              <w:szCs w:val="22"/>
            </w:rPr>
          </w:pPr>
          <w:hyperlink w:anchor="_Toc138864375" w:history="1">
            <w:r w:rsidR="00F34F37" w:rsidRPr="004B1F6F">
              <w:rPr>
                <w:rStyle w:val="ae"/>
                <w:rFonts w:ascii="楷体" w:eastAsia="楷体" w:hAnsi="楷体"/>
                <w:noProof/>
              </w:rPr>
              <w:t>4.</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功能介绍（代理业务）</w:t>
            </w:r>
            <w:r w:rsidR="00F34F37">
              <w:rPr>
                <w:noProof/>
                <w:webHidden/>
              </w:rPr>
              <w:tab/>
            </w:r>
            <w:r>
              <w:rPr>
                <w:noProof/>
                <w:webHidden/>
              </w:rPr>
              <w:fldChar w:fldCharType="begin"/>
            </w:r>
            <w:r w:rsidR="00F34F37">
              <w:rPr>
                <w:noProof/>
                <w:webHidden/>
              </w:rPr>
              <w:instrText xml:space="preserve"> PAGEREF _Toc138864375 \h </w:instrText>
            </w:r>
            <w:r>
              <w:rPr>
                <w:noProof/>
                <w:webHidden/>
              </w:rPr>
            </w:r>
            <w:r>
              <w:rPr>
                <w:noProof/>
                <w:webHidden/>
              </w:rPr>
              <w:fldChar w:fldCharType="separate"/>
            </w:r>
            <w:r w:rsidR="00F71D32">
              <w:rPr>
                <w:noProof/>
                <w:webHidden/>
              </w:rPr>
              <w:t>51</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76" w:history="1">
            <w:r w:rsidR="00F34F37" w:rsidRPr="004B1F6F">
              <w:rPr>
                <w:rStyle w:val="ae"/>
                <w:rFonts w:ascii="楷体" w:eastAsia="楷体" w:hAnsi="楷体"/>
                <w:noProof/>
              </w:rPr>
              <w:t>4.1.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代理业务</w:t>
            </w:r>
            <w:r w:rsidR="00F34F37">
              <w:rPr>
                <w:noProof/>
                <w:webHidden/>
              </w:rPr>
              <w:tab/>
            </w:r>
            <w:r>
              <w:rPr>
                <w:noProof/>
                <w:webHidden/>
              </w:rPr>
              <w:fldChar w:fldCharType="begin"/>
            </w:r>
            <w:r w:rsidR="00F34F37">
              <w:rPr>
                <w:noProof/>
                <w:webHidden/>
              </w:rPr>
              <w:instrText xml:space="preserve"> PAGEREF _Toc138864376 \h </w:instrText>
            </w:r>
            <w:r>
              <w:rPr>
                <w:noProof/>
                <w:webHidden/>
              </w:rPr>
            </w:r>
            <w:r>
              <w:rPr>
                <w:noProof/>
                <w:webHidden/>
              </w:rPr>
              <w:fldChar w:fldCharType="separate"/>
            </w:r>
            <w:r w:rsidR="00F71D32">
              <w:rPr>
                <w:noProof/>
                <w:webHidden/>
              </w:rPr>
              <w:t>51</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77" w:history="1">
            <w:r w:rsidR="00F34F37" w:rsidRPr="004B1F6F">
              <w:rPr>
                <w:rStyle w:val="ae"/>
                <w:rFonts w:ascii="楷体" w:eastAsia="楷体" w:hAnsi="楷体"/>
                <w:noProof/>
              </w:rPr>
              <w:t>4.1.1.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代理业务</w:t>
            </w:r>
            <w:r w:rsidR="00F34F37">
              <w:rPr>
                <w:noProof/>
                <w:webHidden/>
              </w:rPr>
              <w:tab/>
            </w:r>
            <w:r>
              <w:rPr>
                <w:noProof/>
                <w:webHidden/>
              </w:rPr>
              <w:fldChar w:fldCharType="begin"/>
            </w:r>
            <w:r w:rsidR="00F34F37">
              <w:rPr>
                <w:noProof/>
                <w:webHidden/>
              </w:rPr>
              <w:instrText xml:space="preserve"> PAGEREF _Toc138864377 \h </w:instrText>
            </w:r>
            <w:r>
              <w:rPr>
                <w:noProof/>
                <w:webHidden/>
              </w:rPr>
            </w:r>
            <w:r>
              <w:rPr>
                <w:noProof/>
                <w:webHidden/>
              </w:rPr>
              <w:fldChar w:fldCharType="separate"/>
            </w:r>
            <w:r w:rsidR="00F71D32">
              <w:rPr>
                <w:noProof/>
                <w:webHidden/>
              </w:rPr>
              <w:t>51</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78" w:history="1">
            <w:r w:rsidR="00F34F37" w:rsidRPr="004B1F6F">
              <w:rPr>
                <w:rStyle w:val="ae"/>
                <w:rFonts w:ascii="楷体" w:eastAsia="楷体" w:hAnsi="楷体"/>
                <w:noProof/>
              </w:rPr>
              <w:t>4.2.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企业信息管理</w:t>
            </w:r>
            <w:r w:rsidR="00F34F37">
              <w:rPr>
                <w:noProof/>
                <w:webHidden/>
              </w:rPr>
              <w:tab/>
            </w:r>
            <w:r>
              <w:rPr>
                <w:noProof/>
                <w:webHidden/>
              </w:rPr>
              <w:fldChar w:fldCharType="begin"/>
            </w:r>
            <w:r w:rsidR="00F34F37">
              <w:rPr>
                <w:noProof/>
                <w:webHidden/>
              </w:rPr>
              <w:instrText xml:space="preserve"> PAGEREF _Toc138864378 \h </w:instrText>
            </w:r>
            <w:r>
              <w:rPr>
                <w:noProof/>
                <w:webHidden/>
              </w:rPr>
            </w:r>
            <w:r>
              <w:rPr>
                <w:noProof/>
                <w:webHidden/>
              </w:rPr>
              <w:fldChar w:fldCharType="separate"/>
            </w:r>
            <w:r w:rsidR="00F71D32">
              <w:rPr>
                <w:noProof/>
                <w:webHidden/>
              </w:rPr>
              <w:t>53</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79" w:history="1">
            <w:r w:rsidR="00F34F37" w:rsidRPr="004B1F6F">
              <w:rPr>
                <w:rStyle w:val="ae"/>
                <w:rFonts w:ascii="楷体" w:eastAsia="楷体" w:hAnsi="楷体"/>
                <w:noProof/>
              </w:rPr>
              <w:t>4.2.1.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企业基本信息</w:t>
            </w:r>
            <w:r w:rsidR="00F34F37">
              <w:rPr>
                <w:noProof/>
                <w:webHidden/>
              </w:rPr>
              <w:tab/>
            </w:r>
            <w:r>
              <w:rPr>
                <w:noProof/>
                <w:webHidden/>
              </w:rPr>
              <w:fldChar w:fldCharType="begin"/>
            </w:r>
            <w:r w:rsidR="00F34F37">
              <w:rPr>
                <w:noProof/>
                <w:webHidden/>
              </w:rPr>
              <w:instrText xml:space="preserve"> PAGEREF _Toc138864379 \h </w:instrText>
            </w:r>
            <w:r>
              <w:rPr>
                <w:noProof/>
                <w:webHidden/>
              </w:rPr>
            </w:r>
            <w:r>
              <w:rPr>
                <w:noProof/>
                <w:webHidden/>
              </w:rPr>
              <w:fldChar w:fldCharType="separate"/>
            </w:r>
            <w:r w:rsidR="00F71D32">
              <w:rPr>
                <w:noProof/>
                <w:webHidden/>
              </w:rPr>
              <w:t>53</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80" w:history="1">
            <w:r w:rsidR="00F34F37" w:rsidRPr="004B1F6F">
              <w:rPr>
                <w:rStyle w:val="ae"/>
                <w:rFonts w:ascii="楷体" w:eastAsia="楷体" w:hAnsi="楷体"/>
                <w:noProof/>
              </w:rPr>
              <w:t>4.2.2.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人员权限查看</w:t>
            </w:r>
            <w:r w:rsidR="00F34F37">
              <w:rPr>
                <w:noProof/>
                <w:webHidden/>
              </w:rPr>
              <w:tab/>
            </w:r>
            <w:r>
              <w:rPr>
                <w:noProof/>
                <w:webHidden/>
              </w:rPr>
              <w:fldChar w:fldCharType="begin"/>
            </w:r>
            <w:r w:rsidR="00F34F37">
              <w:rPr>
                <w:noProof/>
                <w:webHidden/>
              </w:rPr>
              <w:instrText xml:space="preserve"> PAGEREF _Toc138864380 \h </w:instrText>
            </w:r>
            <w:r>
              <w:rPr>
                <w:noProof/>
                <w:webHidden/>
              </w:rPr>
            </w:r>
            <w:r>
              <w:rPr>
                <w:noProof/>
                <w:webHidden/>
              </w:rPr>
              <w:fldChar w:fldCharType="separate"/>
            </w:r>
            <w:r w:rsidR="00F71D32">
              <w:rPr>
                <w:noProof/>
                <w:webHidden/>
              </w:rPr>
              <w:t>53</w:t>
            </w:r>
            <w:r>
              <w:rPr>
                <w:noProof/>
                <w:webHidden/>
              </w:rPr>
              <w:fldChar w:fldCharType="end"/>
            </w:r>
          </w:hyperlink>
        </w:p>
        <w:p w:rsidR="00F34F37" w:rsidRDefault="00D9230E" w:rsidP="00F34F37">
          <w:pPr>
            <w:pStyle w:val="20"/>
            <w:tabs>
              <w:tab w:val="left" w:pos="1680"/>
              <w:tab w:val="right" w:leader="dot" w:pos="8296"/>
            </w:tabs>
            <w:ind w:left="480" w:firstLine="480"/>
            <w:rPr>
              <w:rFonts w:asciiTheme="minorHAnsi" w:eastAsiaTheme="minorEastAsia" w:hAnsiTheme="minorHAnsi" w:cstheme="minorBidi"/>
              <w:noProof/>
              <w:sz w:val="21"/>
              <w:szCs w:val="22"/>
            </w:rPr>
          </w:pPr>
          <w:hyperlink w:anchor="_Toc138864381" w:history="1">
            <w:r w:rsidR="00F34F37" w:rsidRPr="004B1F6F">
              <w:rPr>
                <w:rStyle w:val="ae"/>
                <w:rFonts w:ascii="楷体" w:eastAsia="楷体" w:hAnsi="楷体"/>
                <w:noProof/>
              </w:rPr>
              <w:t>4.3.</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身份切换</w:t>
            </w:r>
            <w:r w:rsidR="00F34F37">
              <w:rPr>
                <w:noProof/>
                <w:webHidden/>
              </w:rPr>
              <w:tab/>
            </w:r>
            <w:r>
              <w:rPr>
                <w:noProof/>
                <w:webHidden/>
              </w:rPr>
              <w:fldChar w:fldCharType="begin"/>
            </w:r>
            <w:r w:rsidR="00F34F37">
              <w:rPr>
                <w:noProof/>
                <w:webHidden/>
              </w:rPr>
              <w:instrText xml:space="preserve"> PAGEREF _Toc138864381 \h </w:instrText>
            </w:r>
            <w:r>
              <w:rPr>
                <w:noProof/>
                <w:webHidden/>
              </w:rPr>
            </w:r>
            <w:r>
              <w:rPr>
                <w:noProof/>
                <w:webHidden/>
              </w:rPr>
              <w:fldChar w:fldCharType="separate"/>
            </w:r>
            <w:r w:rsidR="00F71D32">
              <w:rPr>
                <w:noProof/>
                <w:webHidden/>
              </w:rPr>
              <w:t>54</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82" w:history="1">
            <w:r w:rsidR="00F34F37" w:rsidRPr="004B1F6F">
              <w:rPr>
                <w:rStyle w:val="ae"/>
                <w:rFonts w:ascii="楷体" w:eastAsia="楷体" w:hAnsi="楷体"/>
                <w:noProof/>
              </w:rPr>
              <w:t>4.3.1.</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企业办税</w:t>
            </w:r>
            <w:r w:rsidR="00F34F37">
              <w:rPr>
                <w:noProof/>
                <w:webHidden/>
              </w:rPr>
              <w:tab/>
            </w:r>
            <w:r>
              <w:rPr>
                <w:noProof/>
                <w:webHidden/>
              </w:rPr>
              <w:fldChar w:fldCharType="begin"/>
            </w:r>
            <w:r w:rsidR="00F34F37">
              <w:rPr>
                <w:noProof/>
                <w:webHidden/>
              </w:rPr>
              <w:instrText xml:space="preserve"> PAGEREF _Toc138864382 \h </w:instrText>
            </w:r>
            <w:r>
              <w:rPr>
                <w:noProof/>
                <w:webHidden/>
              </w:rPr>
            </w:r>
            <w:r>
              <w:rPr>
                <w:noProof/>
                <w:webHidden/>
              </w:rPr>
              <w:fldChar w:fldCharType="separate"/>
            </w:r>
            <w:r w:rsidR="00F71D32">
              <w:rPr>
                <w:noProof/>
                <w:webHidden/>
              </w:rPr>
              <w:t>54</w:t>
            </w:r>
            <w:r>
              <w:rPr>
                <w:noProof/>
                <w:webHidden/>
              </w:rPr>
              <w:fldChar w:fldCharType="end"/>
            </w:r>
          </w:hyperlink>
        </w:p>
        <w:p w:rsidR="00F34F37" w:rsidRDefault="00D9230E" w:rsidP="00F34F37">
          <w:pPr>
            <w:pStyle w:val="30"/>
            <w:tabs>
              <w:tab w:val="left" w:pos="2520"/>
              <w:tab w:val="right" w:leader="dot" w:pos="8296"/>
            </w:tabs>
            <w:ind w:left="960" w:firstLine="480"/>
            <w:rPr>
              <w:rFonts w:asciiTheme="minorHAnsi" w:eastAsiaTheme="minorEastAsia" w:hAnsiTheme="minorHAnsi" w:cstheme="minorBidi"/>
              <w:noProof/>
              <w:sz w:val="21"/>
              <w:szCs w:val="22"/>
            </w:rPr>
          </w:pPr>
          <w:hyperlink w:anchor="_Toc138864383" w:history="1">
            <w:r w:rsidR="00F34F37" w:rsidRPr="004B1F6F">
              <w:rPr>
                <w:rStyle w:val="ae"/>
                <w:rFonts w:ascii="楷体" w:eastAsia="楷体" w:hAnsi="楷体"/>
                <w:noProof/>
              </w:rPr>
              <w:t>4.3.2.</w:t>
            </w:r>
            <w:r w:rsidR="00F34F37">
              <w:rPr>
                <w:rFonts w:asciiTheme="minorHAnsi" w:eastAsiaTheme="minorEastAsia" w:hAnsiTheme="minorHAnsi" w:cstheme="minorBidi"/>
                <w:noProof/>
                <w:sz w:val="21"/>
                <w:szCs w:val="22"/>
              </w:rPr>
              <w:tab/>
            </w:r>
            <w:r w:rsidR="00F34F37" w:rsidRPr="004B1F6F">
              <w:rPr>
                <w:rStyle w:val="ae"/>
                <w:rFonts w:ascii="楷体" w:eastAsia="楷体" w:hAnsi="楷体" w:hint="eastAsia"/>
                <w:noProof/>
              </w:rPr>
              <w:t>个人办税</w:t>
            </w:r>
            <w:r w:rsidR="00F34F37">
              <w:rPr>
                <w:noProof/>
                <w:webHidden/>
              </w:rPr>
              <w:tab/>
            </w:r>
            <w:r>
              <w:rPr>
                <w:noProof/>
                <w:webHidden/>
              </w:rPr>
              <w:fldChar w:fldCharType="begin"/>
            </w:r>
            <w:r w:rsidR="00F34F37">
              <w:rPr>
                <w:noProof/>
                <w:webHidden/>
              </w:rPr>
              <w:instrText xml:space="preserve"> PAGEREF _Toc138864383 \h </w:instrText>
            </w:r>
            <w:r>
              <w:rPr>
                <w:noProof/>
                <w:webHidden/>
              </w:rPr>
            </w:r>
            <w:r>
              <w:rPr>
                <w:noProof/>
                <w:webHidden/>
              </w:rPr>
              <w:fldChar w:fldCharType="separate"/>
            </w:r>
            <w:r w:rsidR="00F71D32">
              <w:rPr>
                <w:noProof/>
                <w:webHidden/>
              </w:rPr>
              <w:t>55</w:t>
            </w:r>
            <w:r>
              <w:rPr>
                <w:noProof/>
                <w:webHidden/>
              </w:rPr>
              <w:fldChar w:fldCharType="end"/>
            </w:r>
          </w:hyperlink>
        </w:p>
        <w:p w:rsidR="00844C54" w:rsidRDefault="00D9230E">
          <w:pPr>
            <w:ind w:firstLine="482"/>
          </w:pPr>
          <w:r>
            <w:rPr>
              <w:b/>
              <w:bCs/>
              <w:lang w:val="zh-CN"/>
            </w:rPr>
            <w:fldChar w:fldCharType="end"/>
          </w:r>
        </w:p>
      </w:sdtContent>
    </w:sdt>
    <w:p w:rsidR="00844C54" w:rsidRDefault="00844C54">
      <w:pPr>
        <w:pStyle w:val="a0"/>
        <w:ind w:firstLine="480"/>
        <w:sectPr w:rsidR="00844C54">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pgNumType w:start="1"/>
          <w:cols w:space="720"/>
          <w:docGrid w:type="lines" w:linePitch="312"/>
        </w:sectPr>
      </w:pPr>
    </w:p>
    <w:p w:rsidR="00844C54" w:rsidRDefault="00851747" w:rsidP="004844E4">
      <w:pPr>
        <w:pStyle w:val="1"/>
        <w:ind w:leftChars="-300" w:left="-720" w:rightChars="160" w:right="384" w:firstLineChars="200" w:firstLine="482"/>
        <w:rPr>
          <w:rFonts w:ascii="楷体" w:eastAsia="楷体" w:hAnsi="楷体"/>
          <w:sz w:val="24"/>
        </w:rPr>
      </w:pPr>
      <w:bookmarkStart w:id="0" w:name="_Toc28480"/>
      <w:bookmarkStart w:id="1" w:name="_Toc6663"/>
      <w:bookmarkStart w:id="2" w:name="_Toc25831"/>
      <w:bookmarkStart w:id="3" w:name="_Toc27512"/>
      <w:bookmarkStart w:id="4" w:name="_Toc1149"/>
      <w:bookmarkStart w:id="5" w:name="_Toc1459"/>
      <w:bookmarkStart w:id="6" w:name="_Toc4603"/>
      <w:bookmarkStart w:id="7" w:name="_Toc29245"/>
      <w:bookmarkStart w:id="8" w:name="_Toc110082855"/>
      <w:bookmarkStart w:id="9" w:name="_Toc18807"/>
      <w:bookmarkStart w:id="10" w:name="_Toc138864329"/>
      <w:r>
        <w:rPr>
          <w:rFonts w:ascii="楷体" w:eastAsia="楷体" w:hAnsi="楷体" w:hint="eastAsia"/>
          <w:sz w:val="24"/>
        </w:rPr>
        <w:lastRenderedPageBreak/>
        <w:t>主要内容</w:t>
      </w:r>
      <w:bookmarkEnd w:id="0"/>
      <w:bookmarkEnd w:id="1"/>
      <w:bookmarkEnd w:id="2"/>
      <w:bookmarkEnd w:id="3"/>
      <w:bookmarkEnd w:id="4"/>
      <w:bookmarkEnd w:id="5"/>
      <w:bookmarkEnd w:id="6"/>
      <w:bookmarkEnd w:id="7"/>
      <w:bookmarkEnd w:id="8"/>
      <w:bookmarkEnd w:id="9"/>
      <w:bookmarkEnd w:id="10"/>
    </w:p>
    <w:p w:rsidR="00844C54" w:rsidRDefault="00851747">
      <w:pPr>
        <w:ind w:leftChars="-300" w:left="-720" w:rightChars="160" w:right="384" w:firstLine="480"/>
        <w:rPr>
          <w:rFonts w:ascii="楷体" w:eastAsia="楷体" w:hAnsi="楷体"/>
        </w:rPr>
      </w:pPr>
      <w:r>
        <w:rPr>
          <w:rFonts w:ascii="楷体" w:eastAsia="楷体" w:hAnsi="楷体" w:hint="eastAsia"/>
        </w:rPr>
        <w:t>本文主要内容是介绍企业、自然人、代理机构登录新版电子税务局进行基本信息的查询及维护功能。</w:t>
      </w:r>
    </w:p>
    <w:p w:rsidR="00844C54" w:rsidRDefault="00851747">
      <w:pPr>
        <w:ind w:leftChars="-300" w:left="-720" w:rightChars="160" w:right="384" w:firstLine="480"/>
        <w:rPr>
          <w:rFonts w:ascii="楷体" w:eastAsia="楷体" w:hAnsi="楷体"/>
        </w:rPr>
      </w:pPr>
      <w:bookmarkStart w:id="11" w:name="_Toc10955"/>
      <w:bookmarkStart w:id="12" w:name="_Toc14719"/>
      <w:bookmarkStart w:id="13" w:name="_Toc28256"/>
      <w:bookmarkStart w:id="14" w:name="_Toc7347"/>
      <w:bookmarkStart w:id="15" w:name="_Toc13152"/>
      <w:bookmarkStart w:id="16" w:name="_Toc790"/>
      <w:bookmarkStart w:id="17" w:name="_Toc110082856"/>
      <w:bookmarkStart w:id="18" w:name="_Toc3807"/>
      <w:bookmarkStart w:id="19" w:name="_Toc28487"/>
      <w:r>
        <w:rPr>
          <w:rFonts w:ascii="楷体" w:eastAsia="楷体" w:hAnsi="楷体" w:hint="eastAsia"/>
        </w:rPr>
        <w:t>纳税人</w:t>
      </w:r>
      <w:r>
        <w:rPr>
          <w:rFonts w:ascii="楷体" w:eastAsia="楷体" w:hAnsi="楷体"/>
        </w:rPr>
        <w:t>用户</w:t>
      </w:r>
      <w:r>
        <w:rPr>
          <w:rFonts w:ascii="楷体" w:eastAsia="楷体" w:hAnsi="楷体" w:hint="eastAsia"/>
        </w:rPr>
        <w:t>登录电子税务局后，点击右上角的纳税人名称，选择身份切换或者点击“我的信息——账户中心”，可进入账户中心进行信息查询和维护。不同的用户身份登录账户中心后，其界面和功能会有所不同。</w:t>
      </w:r>
    </w:p>
    <w:p w:rsidR="00844C54" w:rsidRDefault="00851747">
      <w:pPr>
        <w:ind w:leftChars="-300" w:left="-720" w:rightChars="160" w:right="384" w:firstLine="480"/>
        <w:rPr>
          <w:rFonts w:ascii="楷体" w:eastAsia="楷体" w:hAnsi="楷体"/>
        </w:rPr>
      </w:pPr>
      <w:r>
        <w:rPr>
          <w:rFonts w:ascii="楷体" w:eastAsia="楷体" w:hAnsi="楷体" w:hint="eastAsia"/>
        </w:rPr>
        <w:t>电子税务局为纳税人提供 “企业业务”、“自然人业务”、“代理业务”三类入口</w:t>
      </w:r>
      <w:r w:rsidR="00074510">
        <w:rPr>
          <w:rFonts w:ascii="楷体" w:eastAsia="楷体" w:hAnsi="楷体" w:hint="eastAsia"/>
        </w:rPr>
        <w:t>,</w:t>
      </w:r>
      <w:r>
        <w:rPr>
          <w:rFonts w:ascii="楷体" w:eastAsia="楷体" w:hAnsi="楷体" w:hint="eastAsia"/>
        </w:rPr>
        <w:t>以下分别说明。</w:t>
      </w:r>
    </w:p>
    <w:bookmarkEnd w:id="11"/>
    <w:bookmarkEnd w:id="12"/>
    <w:bookmarkEnd w:id="13"/>
    <w:bookmarkEnd w:id="14"/>
    <w:bookmarkEnd w:id="15"/>
    <w:bookmarkEnd w:id="16"/>
    <w:bookmarkEnd w:id="17"/>
    <w:bookmarkEnd w:id="18"/>
    <w:bookmarkEnd w:id="19"/>
    <w:p w:rsidR="00844C54" w:rsidRDefault="00844C54">
      <w:pPr>
        <w:pStyle w:val="a0"/>
        <w:ind w:firstLine="480"/>
      </w:pPr>
    </w:p>
    <w:p w:rsidR="00844C54" w:rsidRDefault="00851747">
      <w:pPr>
        <w:pStyle w:val="1"/>
        <w:ind w:leftChars="-300" w:left="-720" w:rightChars="160" w:right="384" w:firstLineChars="200" w:firstLine="482"/>
        <w:rPr>
          <w:rFonts w:ascii="楷体" w:eastAsia="楷体" w:hAnsi="楷体"/>
          <w:sz w:val="24"/>
        </w:rPr>
      </w:pPr>
      <w:bookmarkStart w:id="20" w:name="_Toc8824"/>
      <w:bookmarkStart w:id="21" w:name="_Toc138864330"/>
      <w:r>
        <w:rPr>
          <w:rFonts w:ascii="楷体" w:eastAsia="楷体" w:hAnsi="楷体" w:hint="eastAsia"/>
          <w:sz w:val="24"/>
        </w:rPr>
        <w:t>功能介绍（企业业务）</w:t>
      </w:r>
      <w:bookmarkEnd w:id="20"/>
      <w:bookmarkEnd w:id="21"/>
    </w:p>
    <w:p w:rsidR="00844C54" w:rsidRDefault="00851747">
      <w:pPr>
        <w:pStyle w:val="2"/>
        <w:ind w:leftChars="-300" w:left="-720" w:rightChars="160" w:right="384" w:firstLineChars="200" w:firstLine="482"/>
        <w:rPr>
          <w:rFonts w:ascii="楷体" w:eastAsia="楷体" w:hAnsi="楷体"/>
          <w:sz w:val="24"/>
        </w:rPr>
      </w:pPr>
      <w:bookmarkStart w:id="22" w:name="_Toc138864331"/>
      <w:bookmarkStart w:id="23" w:name="_Toc110082859"/>
      <w:r>
        <w:rPr>
          <w:rFonts w:ascii="楷体" w:eastAsia="楷体" w:hAnsi="楷体" w:hint="eastAsia"/>
          <w:sz w:val="24"/>
        </w:rPr>
        <w:t>企业业务登录</w:t>
      </w:r>
      <w:bookmarkEnd w:id="22"/>
    </w:p>
    <w:p w:rsidR="00844C54" w:rsidRDefault="00851747">
      <w:pPr>
        <w:ind w:leftChars="-300" w:left="-720" w:rightChars="160" w:right="384" w:firstLine="480"/>
        <w:jc w:val="left"/>
        <w:rPr>
          <w:rFonts w:ascii="楷体" w:eastAsia="楷体" w:hAnsi="楷体"/>
        </w:rPr>
      </w:pPr>
      <w:r>
        <w:rPr>
          <w:rFonts w:ascii="楷体" w:eastAsia="楷体" w:hAnsi="楷体" w:hint="eastAsia"/>
        </w:rPr>
        <w:t>打开深圳市电子税务局，点击右上角的“登录”按钮，进入深圳市电子税务局新版登录页面。</w:t>
      </w:r>
      <w:bookmarkStart w:id="24" w:name="_GoBack"/>
      <w:bookmarkEnd w:id="24"/>
    </w:p>
    <w:p w:rsidR="00844C54" w:rsidRDefault="00851747">
      <w:pPr>
        <w:ind w:leftChars="-300" w:left="-720" w:rightChars="160" w:right="384" w:firstLine="480"/>
        <w:jc w:val="left"/>
        <w:rPr>
          <w:rFonts w:ascii="楷体" w:eastAsia="楷体" w:hAnsi="楷体"/>
        </w:rPr>
      </w:pPr>
      <w:r>
        <w:rPr>
          <w:noProof/>
        </w:rPr>
        <w:drawing>
          <wp:inline distT="0" distB="0" distL="114300" distR="114300">
            <wp:extent cx="5269230" cy="2411095"/>
            <wp:effectExtent l="0" t="0" r="7620" b="825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4" cstate="print"/>
                    <a:stretch>
                      <a:fillRect/>
                    </a:stretch>
                  </pic:blipFill>
                  <pic:spPr>
                    <a:xfrm>
                      <a:off x="0" y="0"/>
                      <a:ext cx="5269230" cy="2411095"/>
                    </a:xfrm>
                    <a:prstGeom prst="rect">
                      <a:avLst/>
                    </a:prstGeom>
                    <a:noFill/>
                    <a:ln>
                      <a:noFill/>
                    </a:ln>
                  </pic:spPr>
                </pic:pic>
              </a:graphicData>
            </a:graphic>
          </wp:inline>
        </w:drawing>
      </w:r>
    </w:p>
    <w:p w:rsidR="00844C54" w:rsidRDefault="00851747">
      <w:pPr>
        <w:numPr>
          <w:ilvl w:val="255"/>
          <w:numId w:val="0"/>
        </w:numPr>
        <w:ind w:leftChars="-300" w:left="-720" w:rightChars="160" w:right="384" w:firstLineChars="200" w:firstLine="480"/>
        <w:rPr>
          <w:rFonts w:ascii="楷体" w:eastAsia="楷体" w:hAnsi="楷体"/>
        </w:rPr>
      </w:pPr>
      <w:r>
        <w:rPr>
          <w:rFonts w:ascii="楷体" w:eastAsia="楷体" w:hAnsi="楷体" w:hint="eastAsia"/>
        </w:rPr>
        <w:t>进入新版登录页面后，可以使用【密码登录】模块或【扫码登录】模块进行企业登录。如下图所示。</w:t>
      </w:r>
    </w:p>
    <w:p w:rsidR="00844C54" w:rsidRDefault="00851747">
      <w:pPr>
        <w:numPr>
          <w:ilvl w:val="255"/>
          <w:numId w:val="0"/>
        </w:numPr>
        <w:ind w:leftChars="-300" w:left="-720" w:rightChars="160" w:right="384" w:firstLineChars="200" w:firstLine="480"/>
        <w:rPr>
          <w:rFonts w:ascii="楷体" w:eastAsia="楷体" w:hAnsi="楷体"/>
        </w:rPr>
      </w:pPr>
      <w:r>
        <w:rPr>
          <w:rFonts w:ascii="楷体" w:eastAsia="楷体" w:hAnsi="楷体"/>
          <w:noProof/>
        </w:rPr>
        <w:lastRenderedPageBreak/>
        <w:drawing>
          <wp:inline distT="0" distB="0" distL="114300" distR="114300">
            <wp:extent cx="5264150" cy="2513965"/>
            <wp:effectExtent l="0" t="0" r="6350" b="635"/>
            <wp:docPr id="2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
                    <pic:cNvPicPr>
                      <a:picLocks noChangeAspect="1"/>
                    </pic:cNvPicPr>
                  </pic:nvPicPr>
                  <pic:blipFill>
                    <a:blip r:embed="rId15" cstate="print"/>
                    <a:stretch>
                      <a:fillRect/>
                    </a:stretch>
                  </pic:blipFill>
                  <pic:spPr>
                    <a:xfrm>
                      <a:off x="0" y="0"/>
                      <a:ext cx="5264150" cy="2513965"/>
                    </a:xfrm>
                    <a:prstGeom prst="rect">
                      <a:avLst/>
                    </a:prstGeom>
                    <a:noFill/>
                    <a:ln>
                      <a:noFill/>
                    </a:ln>
                  </pic:spPr>
                </pic:pic>
              </a:graphicData>
            </a:graphic>
          </wp:inline>
        </w:drawing>
      </w:r>
    </w:p>
    <w:p w:rsidR="00844C54" w:rsidRDefault="00844C54">
      <w:pPr>
        <w:pStyle w:val="a0"/>
        <w:ind w:firstLineChars="0" w:firstLine="0"/>
        <w:rPr>
          <w:rFonts w:ascii="楷体" w:eastAsia="楷体" w:hAnsi="楷体"/>
        </w:rPr>
      </w:pPr>
    </w:p>
    <w:p w:rsidR="00844C54" w:rsidRDefault="00851747">
      <w:pPr>
        <w:pStyle w:val="3"/>
        <w:ind w:leftChars="-300" w:left="-720" w:rightChars="160" w:right="384" w:firstLineChars="200" w:firstLine="482"/>
        <w:rPr>
          <w:rFonts w:ascii="楷体" w:eastAsia="楷体" w:hAnsi="楷体"/>
        </w:rPr>
      </w:pPr>
      <w:bookmarkStart w:id="25" w:name="_Toc138864332"/>
      <w:r>
        <w:rPr>
          <w:rFonts w:ascii="楷体" w:eastAsia="楷体" w:hAnsi="楷体" w:hint="eastAsia"/>
        </w:rPr>
        <w:t>密码登录</w:t>
      </w:r>
      <w:bookmarkEnd w:id="25"/>
    </w:p>
    <w:p w:rsidR="00844C54" w:rsidRDefault="00851747">
      <w:pPr>
        <w:ind w:leftChars="-300" w:left="-720" w:rightChars="160" w:right="384" w:firstLine="480"/>
        <w:jc w:val="left"/>
        <w:rPr>
          <w:rFonts w:ascii="楷体" w:eastAsia="楷体" w:hAnsi="楷体"/>
        </w:rPr>
      </w:pPr>
      <w:r>
        <w:rPr>
          <w:rFonts w:ascii="楷体" w:eastAsia="楷体" w:hAnsi="楷体" w:hint="eastAsia"/>
        </w:rPr>
        <w:t>第一步：请依次输入统一社会信用代码（纳税人识别号）、居民身份证号码（手机号码或用户名）、个人用户密码，以上信息输入完毕后将滑块拖到最右侧，点击【登录】按钮进行登录。</w:t>
      </w:r>
    </w:p>
    <w:p w:rsidR="00844C54" w:rsidRDefault="00851747" w:rsidP="00DB0062">
      <w:pPr>
        <w:pStyle w:val="a0"/>
        <w:ind w:firstLineChars="0" w:firstLine="0"/>
        <w:rPr>
          <w:rFonts w:ascii="楷体" w:eastAsia="楷体" w:hAnsi="楷体"/>
        </w:rPr>
      </w:pPr>
      <w:r>
        <w:rPr>
          <w:rFonts w:ascii="楷体" w:eastAsia="楷体" w:hAnsi="楷体"/>
          <w:noProof/>
        </w:rPr>
        <w:drawing>
          <wp:inline distT="0" distB="0" distL="114300" distR="114300">
            <wp:extent cx="5274310" cy="2670810"/>
            <wp:effectExtent l="0" t="0" r="8890" b="8890"/>
            <wp:docPr id="2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5"/>
                    <pic:cNvPicPr>
                      <a:picLocks noChangeAspect="1"/>
                    </pic:cNvPicPr>
                  </pic:nvPicPr>
                  <pic:blipFill>
                    <a:blip r:embed="rId16" cstate="print"/>
                    <a:stretch>
                      <a:fillRect/>
                    </a:stretch>
                  </pic:blipFill>
                  <pic:spPr>
                    <a:xfrm>
                      <a:off x="0" y="0"/>
                      <a:ext cx="5274310" cy="2670810"/>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color w:val="000000"/>
        </w:rPr>
      </w:pPr>
      <w:r>
        <w:rPr>
          <w:rFonts w:ascii="楷体" w:eastAsia="楷体" w:hAnsi="楷体" w:hint="eastAsia"/>
          <w:color w:val="000000"/>
        </w:rPr>
        <w:t>第二步：选择短信验证（通过手机号获取验证码），输入短信验证码，即可完成登录。具体如下图所示：</w:t>
      </w: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67325" cy="2637790"/>
            <wp:effectExtent l="0" t="0" r="3175" b="3810"/>
            <wp:docPr id="2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6"/>
                    <pic:cNvPicPr>
                      <a:picLocks noChangeAspect="1"/>
                    </pic:cNvPicPr>
                  </pic:nvPicPr>
                  <pic:blipFill>
                    <a:blip r:embed="rId17" cstate="print"/>
                    <a:stretch>
                      <a:fillRect/>
                    </a:stretch>
                  </pic:blipFill>
                  <pic:spPr>
                    <a:xfrm>
                      <a:off x="0" y="0"/>
                      <a:ext cx="5267325" cy="2637790"/>
                    </a:xfrm>
                    <a:prstGeom prst="rect">
                      <a:avLst/>
                    </a:prstGeom>
                    <a:noFill/>
                    <a:ln>
                      <a:noFill/>
                    </a:ln>
                  </pic:spPr>
                </pic:pic>
              </a:graphicData>
            </a:graphic>
          </wp:inline>
        </w:drawing>
      </w:r>
    </w:p>
    <w:p w:rsidR="00844C54" w:rsidRDefault="00844C54">
      <w:pPr>
        <w:ind w:leftChars="-300" w:left="-720" w:rightChars="160" w:right="384" w:firstLine="480"/>
        <w:rPr>
          <w:rFonts w:ascii="楷体" w:eastAsia="楷体" w:hAnsi="楷体"/>
          <w:color w:val="FF0000"/>
        </w:rPr>
      </w:pP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hint="eastAsia"/>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①企业业务的【密码登录】</w:t>
      </w:r>
      <w:r>
        <w:rPr>
          <w:rFonts w:ascii="楷体" w:eastAsia="楷体" w:hAnsi="楷体"/>
        </w:rPr>
        <w:t>，</w:t>
      </w:r>
      <w:r>
        <w:rPr>
          <w:rFonts w:ascii="楷体" w:eastAsia="楷体" w:hAnsi="楷体" w:hint="eastAsia"/>
        </w:rPr>
        <w:t>使用个人用户密码进行登录认证。</w:t>
      </w:r>
    </w:p>
    <w:p w:rsidR="00844C54" w:rsidRDefault="00851747">
      <w:pPr>
        <w:ind w:leftChars="-300" w:left="-720" w:rightChars="160" w:right="384" w:firstLine="480"/>
        <w:rPr>
          <w:rFonts w:ascii="楷体" w:eastAsia="楷体" w:hAnsi="楷体"/>
        </w:rPr>
      </w:pPr>
      <w:r>
        <w:rPr>
          <w:rFonts w:ascii="楷体" w:eastAsia="楷体" w:hAnsi="楷体" w:hint="eastAsia"/>
        </w:rPr>
        <w:t>②您使用短信验证时，若系统提示“手机号码不存在，您可以尝试使用证件号码登录”，则可以选择扫码验证的方式，并在“账户中心”—“个人信息管理”—“手机号码修改”功能中重新确认手机号。请注意，为了自身账户安全，请不要将自己的账户绑定他人手机号。</w:t>
      </w:r>
    </w:p>
    <w:p w:rsidR="00844C54" w:rsidRDefault="00851747">
      <w:pPr>
        <w:ind w:leftChars="-300" w:left="-720" w:rightChars="160" w:right="384" w:firstLine="480"/>
        <w:rPr>
          <w:rFonts w:ascii="楷体" w:eastAsia="楷体" w:hAnsi="楷体"/>
        </w:rPr>
      </w:pPr>
      <w:r>
        <w:rPr>
          <w:rFonts w:ascii="楷体" w:eastAsia="楷体" w:hAnsi="楷体" w:hint="eastAsia"/>
        </w:rPr>
        <w:t>③跨区域报验户、跨区税源登记纳税人等用户请在“企业业务”—“特定主体登录”入口登录。</w:t>
      </w:r>
    </w:p>
    <w:p w:rsidR="00844C54" w:rsidRDefault="00844C54">
      <w:pPr>
        <w:numPr>
          <w:ilvl w:val="255"/>
          <w:numId w:val="0"/>
        </w:numPr>
        <w:ind w:leftChars="-300" w:left="-720" w:rightChars="160" w:right="384" w:firstLineChars="200" w:firstLine="480"/>
        <w:jc w:val="left"/>
        <w:rPr>
          <w:rFonts w:ascii="楷体" w:eastAsia="楷体" w:hAnsi="楷体"/>
        </w:rPr>
      </w:pPr>
    </w:p>
    <w:p w:rsidR="00844C54" w:rsidRDefault="00851747">
      <w:pPr>
        <w:pStyle w:val="3"/>
        <w:ind w:leftChars="-300" w:left="-720" w:rightChars="160" w:right="384" w:firstLineChars="200" w:firstLine="482"/>
        <w:rPr>
          <w:rFonts w:ascii="楷体" w:eastAsia="楷体" w:hAnsi="楷体"/>
        </w:rPr>
      </w:pPr>
      <w:bookmarkStart w:id="26" w:name="_Toc138864333"/>
      <w:bookmarkStart w:id="27" w:name="_Toc27240"/>
      <w:bookmarkStart w:id="28" w:name="_Toc15538"/>
      <w:bookmarkStart w:id="29" w:name="_Toc8405"/>
      <w:r>
        <w:rPr>
          <w:rFonts w:ascii="楷体" w:eastAsia="楷体" w:hAnsi="楷体" w:hint="eastAsia"/>
        </w:rPr>
        <w:t>扫码登录</w:t>
      </w:r>
      <w:bookmarkEnd w:id="26"/>
    </w:p>
    <w:p w:rsidR="00844C54" w:rsidRDefault="00851747">
      <w:pPr>
        <w:ind w:leftChars="-300" w:left="-720" w:rightChars="160" w:right="384" w:firstLine="480"/>
        <w:jc w:val="left"/>
        <w:rPr>
          <w:rFonts w:ascii="楷体" w:eastAsia="楷体" w:hAnsi="楷体"/>
        </w:rPr>
      </w:pPr>
      <w:r>
        <w:rPr>
          <w:rFonts w:ascii="楷体" w:eastAsia="楷体" w:hAnsi="楷体" w:hint="eastAsia"/>
        </w:rPr>
        <w:t>支持“深圳深圳税务APP”、“个人所得税APP”、“@深税小程序”扫码方式登录。在电子税务局登录窗口选择“扫码登录”，再用APP的扫码功能或微信的“扫一扫”扫描登录界面上的二维码完成登录。</w:t>
      </w:r>
    </w:p>
    <w:p w:rsidR="00844C54" w:rsidRDefault="00851747">
      <w:pPr>
        <w:ind w:leftChars="-300" w:left="-720" w:rightChars="160" w:right="384" w:firstLine="480"/>
        <w:jc w:val="left"/>
        <w:rPr>
          <w:rFonts w:ascii="楷体" w:eastAsia="楷体" w:hAnsi="楷体"/>
        </w:rPr>
      </w:pPr>
      <w:r>
        <w:rPr>
          <w:rFonts w:ascii="楷体" w:eastAsia="楷体" w:hAnsi="楷体" w:hint="eastAsia"/>
        </w:rPr>
        <w:t>使用“深圳税务APP”、“@深税小程序”扫码时，如APP或小程序已登录的是企业业务，扫码后电子税务局登录到企业业务；如登录的是个人业务，则扫码后电子税务局登录到自然人业务。使用“个人所得税APP”扫码后，电子税务局登录到自然人业务。</w:t>
      </w: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73675" cy="2686050"/>
            <wp:effectExtent l="0" t="0" r="9525" b="6350"/>
            <wp:docPr id="2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3"/>
                    <pic:cNvPicPr>
                      <a:picLocks noChangeAspect="1"/>
                    </pic:cNvPicPr>
                  </pic:nvPicPr>
                  <pic:blipFill>
                    <a:blip r:embed="rId18" cstate="print"/>
                    <a:stretch>
                      <a:fillRect/>
                    </a:stretch>
                  </pic:blipFill>
                  <pic:spPr>
                    <a:xfrm>
                      <a:off x="0" y="0"/>
                      <a:ext cx="5273675" cy="2686050"/>
                    </a:xfrm>
                    <a:prstGeom prst="rect">
                      <a:avLst/>
                    </a:prstGeom>
                    <a:noFill/>
                    <a:ln>
                      <a:noFill/>
                    </a:ln>
                  </pic:spPr>
                </pic:pic>
              </a:graphicData>
            </a:graphic>
          </wp:inline>
        </w:drawing>
      </w:r>
    </w:p>
    <w:p w:rsidR="00844C54" w:rsidRPr="00FC757F" w:rsidRDefault="00851747">
      <w:pPr>
        <w:pStyle w:val="3"/>
        <w:rPr>
          <w:rFonts w:ascii="楷体" w:eastAsia="楷体" w:hAnsi="楷体"/>
        </w:rPr>
      </w:pPr>
      <w:bookmarkStart w:id="30" w:name="_Toc138864334"/>
      <w:r w:rsidRPr="00FC757F">
        <w:rPr>
          <w:rFonts w:ascii="楷体" w:eastAsia="楷体" w:hAnsi="楷体" w:hint="eastAsia"/>
        </w:rPr>
        <w:t>特定主体登录</w:t>
      </w:r>
      <w:bookmarkEnd w:id="30"/>
    </w:p>
    <w:p w:rsidR="00844C54" w:rsidRDefault="00851747">
      <w:pPr>
        <w:ind w:leftChars="-300" w:left="-720" w:rightChars="160" w:right="384" w:firstLine="480"/>
        <w:jc w:val="left"/>
        <w:rPr>
          <w:rFonts w:ascii="楷体" w:eastAsia="楷体" w:hAnsi="楷体"/>
        </w:rPr>
      </w:pPr>
      <w:r>
        <w:rPr>
          <w:rFonts w:ascii="楷体" w:eastAsia="楷体" w:hAnsi="楷体" w:hint="eastAsia"/>
        </w:rPr>
        <w:t>第一步：选择特定主体类型，依次输入统一社会信用代码（纳税人识别号）、居民身份证号码（手机号码或用户名）和个人用户密码后，将拖动滑块到最右边，点击【登录】按钮进行登录。</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73040" cy="2685415"/>
            <wp:effectExtent l="0" t="0" r="3810" b="635"/>
            <wp:docPr id="2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8"/>
                    <pic:cNvPicPr>
                      <a:picLocks noChangeAspect="1"/>
                    </pic:cNvPicPr>
                  </pic:nvPicPr>
                  <pic:blipFill>
                    <a:blip r:embed="rId19" cstate="print"/>
                    <a:stretch>
                      <a:fillRect/>
                    </a:stretch>
                  </pic:blipFill>
                  <pic:spPr>
                    <a:xfrm>
                      <a:off x="0" y="0"/>
                      <a:ext cx="5273040" cy="2685415"/>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cs="仿宋_GB2312"/>
          <w:color w:val="000000"/>
          <w:kern w:val="0"/>
        </w:rPr>
      </w:pPr>
      <w:r>
        <w:rPr>
          <w:rFonts w:ascii="楷体" w:eastAsia="楷体" w:hAnsi="楷体" w:hint="eastAsia"/>
        </w:rPr>
        <w:t>第二步：选择短信验证（通过手机号获取验证码），输入短信验证码，即可完成登录。</w:t>
      </w:r>
    </w:p>
    <w:p w:rsidR="00844C54" w:rsidRDefault="00BC2F80">
      <w:pPr>
        <w:ind w:leftChars="-300" w:left="-720" w:rightChars="160" w:right="384" w:firstLine="480"/>
        <w:rPr>
          <w:rFonts w:ascii="楷体" w:eastAsia="楷体" w:hAnsi="楷体"/>
        </w:rPr>
      </w:pPr>
      <w:r>
        <w:rPr>
          <w:rFonts w:ascii="楷体" w:eastAsia="楷体" w:hAnsi="楷体" w:hint="eastAsia"/>
        </w:rPr>
        <w:t>第三步：</w:t>
      </w:r>
      <w:r w:rsidR="00851747">
        <w:rPr>
          <w:rFonts w:ascii="楷体" w:eastAsia="楷体" w:hAnsi="楷体" w:hint="eastAsia"/>
        </w:rPr>
        <w:t>验证成功后选择需要进入的跨区报验户或跨区税源户。</w:t>
      </w:r>
    </w:p>
    <w:p w:rsidR="00844C54" w:rsidRDefault="00844C54">
      <w:pPr>
        <w:ind w:leftChars="-300" w:left="-720" w:rightChars="160" w:right="384" w:firstLine="480"/>
        <w:rPr>
          <w:rFonts w:ascii="楷体" w:eastAsia="楷体" w:hAnsi="楷体" w:cs="仿宋_GB2312"/>
          <w:color w:val="000000"/>
          <w:kern w:val="0"/>
        </w:rPr>
      </w:pP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66055" cy="2408555"/>
            <wp:effectExtent l="0" t="0" r="10795" b="10795"/>
            <wp:docPr id="27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2"/>
                    <pic:cNvPicPr>
                      <a:picLocks noChangeAspect="1"/>
                    </pic:cNvPicPr>
                  </pic:nvPicPr>
                  <pic:blipFill>
                    <a:blip r:embed="rId20" cstate="print"/>
                    <a:stretch>
                      <a:fillRect/>
                    </a:stretch>
                  </pic:blipFill>
                  <pic:spPr>
                    <a:xfrm>
                      <a:off x="0" y="0"/>
                      <a:ext cx="5266055" cy="240855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rPr>
        <w:t>注意事项</w:t>
      </w:r>
    </w:p>
    <w:p w:rsidR="00844C54" w:rsidRDefault="00851747">
      <w:pPr>
        <w:numPr>
          <w:ilvl w:val="255"/>
          <w:numId w:val="0"/>
        </w:numPr>
        <w:ind w:leftChars="-300" w:left="-720" w:rightChars="160" w:right="384" w:firstLineChars="200" w:firstLine="480"/>
        <w:jc w:val="left"/>
        <w:rPr>
          <w:rFonts w:ascii="楷体" w:eastAsia="楷体" w:hAnsi="楷体"/>
        </w:rPr>
      </w:pPr>
      <w:r>
        <w:rPr>
          <w:rFonts w:ascii="楷体" w:eastAsia="楷体" w:hAnsi="楷体" w:hint="eastAsia"/>
        </w:rPr>
        <w:t>（1）深圳特定主体类型包括“跨区域报验户”、“跨区税源登记纳税人”两种身份类型。</w:t>
      </w:r>
    </w:p>
    <w:p w:rsidR="00844C54" w:rsidRDefault="00844C54" w:rsidP="00524EA6">
      <w:pPr>
        <w:ind w:firstLine="480"/>
        <w:rPr>
          <w:rFonts w:ascii="楷体" w:eastAsia="楷体" w:hAnsi="楷体"/>
        </w:rPr>
      </w:pPr>
    </w:p>
    <w:p w:rsidR="00844C54" w:rsidRDefault="00851747">
      <w:pPr>
        <w:pStyle w:val="3"/>
        <w:ind w:leftChars="-300" w:left="-720" w:rightChars="160" w:right="384" w:firstLineChars="200" w:firstLine="482"/>
        <w:rPr>
          <w:rFonts w:ascii="楷体" w:eastAsia="楷体" w:hAnsi="楷体"/>
        </w:rPr>
      </w:pPr>
      <w:bookmarkStart w:id="31" w:name="_Toc138864335"/>
      <w:r>
        <w:rPr>
          <w:rFonts w:ascii="楷体" w:eastAsia="楷体" w:hAnsi="楷体" w:hint="eastAsia"/>
        </w:rPr>
        <w:t>找回手机号码</w:t>
      </w:r>
      <w:bookmarkEnd w:id="31"/>
    </w:p>
    <w:p w:rsidR="00844C54" w:rsidRDefault="00851747">
      <w:pPr>
        <w:ind w:leftChars="-300" w:left="-720" w:rightChars="160" w:right="384" w:firstLine="480"/>
        <w:rPr>
          <w:rFonts w:ascii="楷体" w:eastAsia="楷体" w:hAnsi="楷体"/>
        </w:rPr>
      </w:pPr>
      <w:r>
        <w:rPr>
          <w:rFonts w:ascii="楷体" w:eastAsia="楷体" w:hAnsi="楷体" w:hint="eastAsia"/>
          <w:color w:val="000000"/>
        </w:rPr>
        <w:t>如果忘记手机号码或使用手机号码登录时提示“手机号码不存在”时，可以点击“找回手机号码”按钮录入相关信息设置手机号码，如下图所示：</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68595" cy="2681605"/>
            <wp:effectExtent l="0" t="0" r="8255" b="4445"/>
            <wp:docPr id="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4"/>
                    <pic:cNvPicPr>
                      <a:picLocks noChangeAspect="1"/>
                    </pic:cNvPicPr>
                  </pic:nvPicPr>
                  <pic:blipFill>
                    <a:blip r:embed="rId21" cstate="print"/>
                    <a:stretch>
                      <a:fillRect/>
                    </a:stretch>
                  </pic:blipFill>
                  <pic:spPr>
                    <a:xfrm>
                      <a:off x="0" y="0"/>
                      <a:ext cx="5268595" cy="2681605"/>
                    </a:xfrm>
                    <a:prstGeom prst="rect">
                      <a:avLst/>
                    </a:prstGeom>
                    <a:noFill/>
                    <a:ln>
                      <a:noFill/>
                    </a:ln>
                  </pic:spPr>
                </pic:pic>
              </a:graphicData>
            </a:graphic>
          </wp:inline>
        </w:drawing>
      </w:r>
      <w:r>
        <w:rPr>
          <w:rFonts w:ascii="楷体" w:eastAsia="楷体" w:hAnsi="楷体"/>
          <w:noProof/>
        </w:rPr>
        <w:lastRenderedPageBreak/>
        <w:drawing>
          <wp:inline distT="0" distB="0" distL="114300" distR="114300">
            <wp:extent cx="5270500" cy="2682875"/>
            <wp:effectExtent l="0" t="0" r="6350" b="3175"/>
            <wp:docPr id="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5"/>
                    <pic:cNvPicPr>
                      <a:picLocks noChangeAspect="1"/>
                    </pic:cNvPicPr>
                  </pic:nvPicPr>
                  <pic:blipFill>
                    <a:blip r:embed="rId22" cstate="print"/>
                    <a:stretch>
                      <a:fillRect/>
                    </a:stretch>
                  </pic:blipFill>
                  <pic:spPr>
                    <a:xfrm>
                      <a:off x="0" y="0"/>
                      <a:ext cx="5270500" cy="268287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rPr>
        <w:t>注意事项</w:t>
      </w:r>
    </w:p>
    <w:p w:rsidR="00844C54" w:rsidRDefault="00851747">
      <w:pPr>
        <w:numPr>
          <w:ilvl w:val="0"/>
          <w:numId w:val="2"/>
        </w:numPr>
        <w:ind w:leftChars="-300" w:left="-720" w:rightChars="160" w:right="384" w:firstLine="480"/>
        <w:rPr>
          <w:rFonts w:ascii="楷体" w:eastAsia="楷体" w:hAnsi="楷体"/>
          <w:color w:val="000000"/>
        </w:rPr>
      </w:pPr>
      <w:r>
        <w:rPr>
          <w:rFonts w:ascii="楷体" w:eastAsia="楷体" w:hAnsi="楷体" w:hint="eastAsia"/>
          <w:color w:val="000000"/>
        </w:rPr>
        <w:t>为了自身账户安全，请不要将自己的账户绑定他人手机号。</w:t>
      </w:r>
    </w:p>
    <w:p w:rsidR="00844C54" w:rsidRDefault="00844C54">
      <w:pPr>
        <w:ind w:firstLineChars="0" w:firstLine="0"/>
      </w:pPr>
    </w:p>
    <w:p w:rsidR="00844C54" w:rsidRDefault="00851747">
      <w:pPr>
        <w:pStyle w:val="3"/>
        <w:ind w:leftChars="-300" w:left="-720" w:rightChars="160" w:right="384" w:firstLineChars="200" w:firstLine="482"/>
        <w:rPr>
          <w:rFonts w:ascii="楷体" w:eastAsia="楷体" w:hAnsi="楷体"/>
        </w:rPr>
      </w:pPr>
      <w:bookmarkStart w:id="32" w:name="_Toc138864336"/>
      <w:r>
        <w:rPr>
          <w:rFonts w:ascii="楷体" w:eastAsia="楷体" w:hAnsi="楷体" w:hint="eastAsia"/>
        </w:rPr>
        <w:t>忘记密码</w:t>
      </w:r>
      <w:bookmarkEnd w:id="27"/>
      <w:bookmarkEnd w:id="28"/>
      <w:bookmarkEnd w:id="29"/>
      <w:bookmarkEnd w:id="32"/>
    </w:p>
    <w:p w:rsidR="00844C54" w:rsidRDefault="00851747">
      <w:pPr>
        <w:ind w:leftChars="-300" w:left="-720" w:rightChars="160" w:right="384" w:firstLine="480"/>
        <w:jc w:val="left"/>
        <w:rPr>
          <w:rFonts w:ascii="楷体" w:eastAsia="楷体" w:hAnsi="楷体"/>
        </w:rPr>
      </w:pPr>
      <w:r>
        <w:rPr>
          <w:rFonts w:ascii="楷体" w:eastAsia="楷体" w:hAnsi="楷体" w:hint="eastAsia"/>
          <w:color w:val="000000"/>
        </w:rPr>
        <w:t>若</w:t>
      </w:r>
      <w:r>
        <w:rPr>
          <w:rFonts w:ascii="楷体" w:eastAsia="楷体" w:hAnsi="楷体"/>
          <w:color w:val="000000"/>
        </w:rPr>
        <w:t>忘记个人用户密码，</w:t>
      </w:r>
      <w:r>
        <w:rPr>
          <w:rFonts w:ascii="楷体" w:eastAsia="楷体" w:hAnsi="楷体" w:hint="eastAsia"/>
          <w:color w:val="000000"/>
        </w:rPr>
        <w:t>可</w:t>
      </w:r>
      <w:r>
        <w:rPr>
          <w:rFonts w:ascii="楷体" w:eastAsia="楷体" w:hAnsi="楷体"/>
          <w:color w:val="000000"/>
        </w:rPr>
        <w:t>点击【忘记密码】</w:t>
      </w:r>
      <w:r>
        <w:rPr>
          <w:rFonts w:ascii="楷体" w:eastAsia="楷体" w:hAnsi="楷体" w:hint="eastAsia"/>
          <w:color w:val="000000"/>
        </w:rPr>
        <w:t>重置密码</w:t>
      </w:r>
      <w:r>
        <w:rPr>
          <w:rFonts w:ascii="楷体" w:eastAsia="楷体" w:hAnsi="楷体"/>
          <w:color w:val="000000"/>
        </w:rPr>
        <w:t>，如下图所示：</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68595" cy="2681605"/>
            <wp:effectExtent l="0" t="0" r="1905" b="10795"/>
            <wp:docPr id="27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4"/>
                    <pic:cNvPicPr>
                      <a:picLocks noChangeAspect="1"/>
                    </pic:cNvPicPr>
                  </pic:nvPicPr>
                  <pic:blipFill>
                    <a:blip r:embed="rId23" cstate="print"/>
                    <a:stretch>
                      <a:fillRect/>
                    </a:stretch>
                  </pic:blipFill>
                  <pic:spPr>
                    <a:xfrm>
                      <a:off x="0" y="0"/>
                      <a:ext cx="5268595" cy="2681605"/>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rPr>
      </w:pPr>
      <w:r>
        <w:rPr>
          <w:rFonts w:ascii="楷体" w:eastAsia="楷体" w:hAnsi="楷体" w:hint="eastAsia"/>
          <w:color w:val="000000"/>
        </w:rPr>
        <w:t>第一步：输入账户信息（居民身份证）后进入身份验证模块：</w:t>
      </w: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66055" cy="2694940"/>
            <wp:effectExtent l="0" t="0" r="4445" b="10160"/>
            <wp:docPr id="2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5"/>
                    <pic:cNvPicPr>
                      <a:picLocks noChangeAspect="1"/>
                    </pic:cNvPicPr>
                  </pic:nvPicPr>
                  <pic:blipFill>
                    <a:blip r:embed="rId24" cstate="print"/>
                    <a:stretch>
                      <a:fillRect/>
                    </a:stretch>
                  </pic:blipFill>
                  <pic:spPr>
                    <a:xfrm>
                      <a:off x="0" y="0"/>
                      <a:ext cx="5266055" cy="2694940"/>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rPr>
      </w:pPr>
      <w:r>
        <w:rPr>
          <w:rFonts w:ascii="楷体" w:eastAsia="楷体" w:hAnsi="楷体" w:hint="eastAsia"/>
          <w:color w:val="000000"/>
        </w:rPr>
        <w:t>第二步：通过短信验证或扫码验证方式进行身份验证，扫码验证可使用</w:t>
      </w:r>
      <w:r>
        <w:rPr>
          <w:rFonts w:ascii="楷体" w:eastAsia="楷体" w:hAnsi="楷体" w:hint="eastAsia"/>
        </w:rPr>
        <w:t>深圳</w:t>
      </w:r>
      <w:r>
        <w:rPr>
          <w:rFonts w:ascii="楷体" w:eastAsia="楷体" w:hAnsi="楷体" w:hint="eastAsia"/>
          <w:color w:val="000000"/>
        </w:rPr>
        <w:t>税务</w:t>
      </w:r>
      <w:r>
        <w:rPr>
          <w:rFonts w:ascii="楷体" w:eastAsia="楷体" w:hAnsi="楷体"/>
        </w:rPr>
        <w:t>APP</w:t>
      </w:r>
      <w:r>
        <w:rPr>
          <w:rFonts w:ascii="楷体" w:eastAsia="楷体" w:hAnsi="楷体" w:hint="eastAsia"/>
        </w:rPr>
        <w:t>或个人所得税APP</w:t>
      </w:r>
      <w:r>
        <w:rPr>
          <w:rFonts w:ascii="楷体" w:eastAsia="楷体" w:hAnsi="楷体"/>
          <w:color w:val="000000"/>
        </w:rPr>
        <w:t>扫码，短信验证支持选择账号中存在的所有手机号，如下图所示：</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67325" cy="2649220"/>
            <wp:effectExtent l="0" t="0" r="3175" b="5080"/>
            <wp:docPr id="2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6"/>
                    <pic:cNvPicPr>
                      <a:picLocks noChangeAspect="1"/>
                    </pic:cNvPicPr>
                  </pic:nvPicPr>
                  <pic:blipFill>
                    <a:blip r:embed="rId25" cstate="print"/>
                    <a:stretch>
                      <a:fillRect/>
                    </a:stretch>
                  </pic:blipFill>
                  <pic:spPr>
                    <a:xfrm>
                      <a:off x="0" y="0"/>
                      <a:ext cx="5267325" cy="2649220"/>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rPr>
      </w:pPr>
      <w:r>
        <w:rPr>
          <w:rFonts w:ascii="楷体" w:eastAsia="楷体" w:hAnsi="楷体" w:hint="eastAsia"/>
          <w:color w:val="000000"/>
        </w:rPr>
        <w:t>第三步：完成身份验证后即可设置新密码，如下图所示：</w:t>
      </w: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64150" cy="2687955"/>
            <wp:effectExtent l="0" t="0" r="6350" b="4445"/>
            <wp:docPr id="2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7"/>
                    <pic:cNvPicPr>
                      <a:picLocks noChangeAspect="1"/>
                    </pic:cNvPicPr>
                  </pic:nvPicPr>
                  <pic:blipFill>
                    <a:blip r:embed="rId26" cstate="print"/>
                    <a:stretch>
                      <a:fillRect/>
                    </a:stretch>
                  </pic:blipFill>
                  <pic:spPr>
                    <a:xfrm>
                      <a:off x="0" y="0"/>
                      <a:ext cx="5264150" cy="2687955"/>
                    </a:xfrm>
                    <a:prstGeom prst="rect">
                      <a:avLst/>
                    </a:prstGeom>
                    <a:noFill/>
                    <a:ln>
                      <a:noFill/>
                    </a:ln>
                  </pic:spPr>
                </pic:pic>
              </a:graphicData>
            </a:graphic>
          </wp:inline>
        </w:drawing>
      </w:r>
    </w:p>
    <w:p w:rsidR="00844C54" w:rsidRDefault="00851747">
      <w:pPr>
        <w:pStyle w:val="2"/>
        <w:ind w:leftChars="-300" w:left="-720" w:rightChars="160" w:right="384" w:firstLineChars="200" w:firstLine="482"/>
        <w:rPr>
          <w:rFonts w:ascii="楷体" w:eastAsia="楷体" w:hAnsi="楷体"/>
          <w:sz w:val="24"/>
        </w:rPr>
      </w:pPr>
      <w:bookmarkStart w:id="33" w:name="_Toc24100"/>
      <w:bookmarkStart w:id="34" w:name="_Toc17938"/>
      <w:bookmarkStart w:id="35" w:name="_Toc9245"/>
      <w:bookmarkStart w:id="36" w:name="_Toc26243"/>
      <w:bookmarkStart w:id="37" w:name="_Toc110082862"/>
      <w:bookmarkStart w:id="38" w:name="_Toc18312"/>
      <w:bookmarkStart w:id="39" w:name="_Toc18671"/>
      <w:bookmarkStart w:id="40" w:name="_Toc20792"/>
      <w:bookmarkStart w:id="41" w:name="_Toc4267"/>
      <w:bookmarkStart w:id="42" w:name="_Toc19748"/>
      <w:bookmarkStart w:id="43" w:name="_Toc138864337"/>
      <w:bookmarkEnd w:id="23"/>
      <w:r>
        <w:rPr>
          <w:rFonts w:ascii="楷体" w:eastAsia="楷体" w:hAnsi="楷体" w:hint="eastAsia"/>
          <w:sz w:val="24"/>
        </w:rPr>
        <w:t>企业信息管理</w:t>
      </w:r>
      <w:bookmarkEnd w:id="33"/>
      <w:bookmarkEnd w:id="34"/>
      <w:bookmarkEnd w:id="35"/>
      <w:bookmarkEnd w:id="36"/>
      <w:bookmarkEnd w:id="37"/>
      <w:bookmarkEnd w:id="38"/>
      <w:bookmarkEnd w:id="39"/>
      <w:bookmarkEnd w:id="40"/>
      <w:bookmarkEnd w:id="41"/>
      <w:bookmarkEnd w:id="42"/>
      <w:bookmarkEnd w:id="43"/>
    </w:p>
    <w:p w:rsidR="00844C54" w:rsidRDefault="00851747">
      <w:pPr>
        <w:pStyle w:val="3"/>
        <w:ind w:leftChars="-300" w:left="-720" w:rightChars="160" w:right="384" w:firstLineChars="200" w:firstLine="482"/>
        <w:rPr>
          <w:rFonts w:ascii="楷体" w:eastAsia="楷体" w:hAnsi="楷体"/>
        </w:rPr>
      </w:pPr>
      <w:bookmarkStart w:id="44" w:name="_Toc21534"/>
      <w:bookmarkStart w:id="45" w:name="_Toc17830"/>
      <w:bookmarkStart w:id="46" w:name="_Toc110082863"/>
      <w:bookmarkStart w:id="47" w:name="_Toc11687"/>
      <w:bookmarkStart w:id="48" w:name="_Toc96376355"/>
      <w:bookmarkStart w:id="49" w:name="_Toc138864338"/>
      <w:r>
        <w:rPr>
          <w:rFonts w:ascii="楷体" w:eastAsia="楷体" w:hAnsi="楷体" w:hint="eastAsia"/>
        </w:rPr>
        <w:t>企业基本信息</w:t>
      </w:r>
      <w:bookmarkEnd w:id="44"/>
      <w:bookmarkEnd w:id="45"/>
      <w:bookmarkEnd w:id="46"/>
      <w:bookmarkEnd w:id="47"/>
      <w:bookmarkEnd w:id="48"/>
      <w:bookmarkEnd w:id="49"/>
    </w:p>
    <w:p w:rsidR="00844C54" w:rsidRDefault="00CB5E86">
      <w:pPr>
        <w:ind w:leftChars="-300" w:left="-720" w:rightChars="160" w:right="384" w:firstLine="480"/>
        <w:rPr>
          <w:rFonts w:ascii="楷体" w:eastAsia="楷体" w:hAnsi="楷体"/>
        </w:rPr>
      </w:pPr>
      <w:r>
        <w:rPr>
          <w:rFonts w:ascii="楷体" w:eastAsia="楷体" w:hAnsi="楷体" w:hint="eastAsia"/>
        </w:rPr>
        <w:t>该功能</w:t>
      </w:r>
      <w:r w:rsidR="009227F8">
        <w:rPr>
          <w:rFonts w:ascii="楷体" w:eastAsia="楷体" w:hAnsi="楷体" w:hint="eastAsia"/>
        </w:rPr>
        <w:t>展示</w:t>
      </w:r>
      <w:r w:rsidR="00851747">
        <w:rPr>
          <w:rFonts w:ascii="楷体" w:eastAsia="楷体" w:hAnsi="楷体" w:hint="eastAsia"/>
        </w:rPr>
        <w:t>统一社会信用代码、企业名称、法定代表人、主管税务机关、当前人员身份等信息。</w:t>
      </w:r>
    </w:p>
    <w:p w:rsidR="00844C54" w:rsidRDefault="00844C54" w:rsidP="00A34B54">
      <w:pPr>
        <w:pStyle w:val="NormalIndent1"/>
        <w:spacing w:afterLines="0"/>
        <w:ind w:leftChars="-400" w:left="-960" w:rightChars="160" w:right="384" w:firstLine="480"/>
        <w:rPr>
          <w:rFonts w:ascii="楷体" w:eastAsia="楷体" w:hAnsi="楷体"/>
          <w:sz w:val="24"/>
          <w:szCs w:val="24"/>
        </w:rPr>
      </w:pPr>
    </w:p>
    <w:p w:rsidR="00844C54" w:rsidRDefault="00851747">
      <w:pPr>
        <w:pStyle w:val="2"/>
        <w:ind w:leftChars="-300" w:left="-720" w:rightChars="160" w:right="384" w:firstLineChars="200" w:firstLine="482"/>
        <w:rPr>
          <w:rFonts w:ascii="楷体" w:eastAsia="楷体" w:hAnsi="楷体"/>
          <w:sz w:val="24"/>
        </w:rPr>
      </w:pPr>
      <w:bookmarkStart w:id="50" w:name="_Toc22511"/>
      <w:bookmarkStart w:id="51" w:name="_Toc110082864"/>
      <w:bookmarkStart w:id="52" w:name="_Toc23728"/>
      <w:bookmarkStart w:id="53" w:name="_Toc15086"/>
      <w:bookmarkStart w:id="54" w:name="_Toc28318"/>
      <w:bookmarkStart w:id="55" w:name="_Toc23323"/>
      <w:bookmarkStart w:id="56" w:name="_Toc8169"/>
      <w:bookmarkStart w:id="57" w:name="_Toc12276"/>
      <w:bookmarkStart w:id="58" w:name="_Toc30797"/>
      <w:bookmarkStart w:id="59" w:name="_Toc5576"/>
      <w:bookmarkStart w:id="60" w:name="_Toc138864339"/>
      <w:r>
        <w:rPr>
          <w:rFonts w:ascii="楷体" w:eastAsia="楷体" w:hAnsi="楷体" w:hint="eastAsia"/>
          <w:sz w:val="24"/>
        </w:rPr>
        <w:t>人员权限管理</w:t>
      </w:r>
      <w:bookmarkEnd w:id="50"/>
      <w:bookmarkEnd w:id="51"/>
      <w:bookmarkEnd w:id="52"/>
      <w:bookmarkEnd w:id="53"/>
      <w:bookmarkEnd w:id="54"/>
      <w:bookmarkEnd w:id="55"/>
      <w:bookmarkEnd w:id="56"/>
      <w:bookmarkEnd w:id="57"/>
      <w:bookmarkEnd w:id="58"/>
      <w:bookmarkEnd w:id="59"/>
      <w:bookmarkEnd w:id="60"/>
    </w:p>
    <w:p w:rsidR="00844C54" w:rsidRDefault="00851747" w:rsidP="00A21C09">
      <w:pPr>
        <w:ind w:leftChars="-300" w:left="-720" w:rightChars="160" w:right="384" w:firstLine="480"/>
        <w:rPr>
          <w:rFonts w:ascii="楷体" w:eastAsia="楷体" w:hAnsi="楷体"/>
        </w:rPr>
      </w:pPr>
      <w:r>
        <w:rPr>
          <w:rFonts w:ascii="楷体" w:eastAsia="楷体" w:hAnsi="楷体" w:hint="eastAsia"/>
        </w:rPr>
        <w:t>账户中心提供人员权限管理功能。有管理权限的人员（法定代表人/财务负责人）通过“企业业务”入口登录后，可通过此菜单下的功能添加自然人为本企业的办税人员。</w:t>
      </w:r>
    </w:p>
    <w:p w:rsidR="00844C54" w:rsidRDefault="00851747">
      <w:pPr>
        <w:pStyle w:val="3"/>
        <w:ind w:leftChars="-300" w:left="-720" w:rightChars="160" w:right="384" w:firstLineChars="200" w:firstLine="482"/>
        <w:rPr>
          <w:rFonts w:ascii="楷体" w:eastAsia="楷体" w:hAnsi="楷体"/>
        </w:rPr>
      </w:pPr>
      <w:bookmarkStart w:id="61" w:name="_Toc31065"/>
      <w:bookmarkStart w:id="62" w:name="_Toc110082866"/>
      <w:bookmarkStart w:id="63" w:name="_Toc20037"/>
      <w:bookmarkStart w:id="64" w:name="_Toc22311"/>
      <w:bookmarkStart w:id="65" w:name="_Toc138864340"/>
      <w:bookmarkStart w:id="66" w:name="_Toc110082865"/>
      <w:r>
        <w:rPr>
          <w:rFonts w:ascii="楷体" w:eastAsia="楷体" w:hAnsi="楷体" w:hint="eastAsia"/>
        </w:rPr>
        <w:t>添加办税人员</w:t>
      </w:r>
      <w:bookmarkEnd w:id="61"/>
      <w:bookmarkEnd w:id="62"/>
      <w:bookmarkEnd w:id="63"/>
      <w:bookmarkEnd w:id="64"/>
      <w:bookmarkEnd w:id="65"/>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企业法定代表人、财务负责人在电子税务局中为本企业添加办税人员。</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【第一步】点击菜单栏“人员权限管理”-“添加办税人员”</w:t>
      </w:r>
      <w:r w:rsidR="00EE096A">
        <w:rPr>
          <w:rFonts w:ascii="楷体" w:eastAsia="楷体" w:hAnsi="楷体" w:hint="eastAsia"/>
        </w:rPr>
        <w:t>，</w:t>
      </w:r>
      <w:r>
        <w:rPr>
          <w:rFonts w:ascii="楷体" w:eastAsia="楷体" w:hAnsi="楷体" w:hint="eastAsia"/>
        </w:rPr>
        <w:t>进入添加办税人员信息界面。</w:t>
      </w:r>
      <w:r w:rsidR="008E079E">
        <w:rPr>
          <w:rFonts w:ascii="楷体" w:eastAsia="楷体" w:hAnsi="楷体" w:hint="eastAsia"/>
        </w:rPr>
        <w:t>如下图所示：</w:t>
      </w: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71135" cy="2702560"/>
            <wp:effectExtent l="0" t="0" r="12065" b="2540"/>
            <wp:docPr id="28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1"/>
                    <pic:cNvPicPr>
                      <a:picLocks noChangeAspect="1"/>
                    </pic:cNvPicPr>
                  </pic:nvPicPr>
                  <pic:blipFill>
                    <a:blip r:embed="rId27" cstate="print"/>
                    <a:stretch>
                      <a:fillRect/>
                    </a:stretch>
                  </pic:blipFill>
                  <pic:spPr>
                    <a:xfrm>
                      <a:off x="0" y="0"/>
                      <a:ext cx="5271135" cy="270256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【第二步】录入需要添加的办税人员的姓名、证件类型</w:t>
      </w:r>
      <w:r w:rsidR="00EE096A">
        <w:rPr>
          <w:rFonts w:ascii="楷体" w:eastAsia="楷体" w:hAnsi="楷体" w:hint="eastAsia"/>
        </w:rPr>
        <w:t>、</w:t>
      </w:r>
      <w:r>
        <w:rPr>
          <w:rFonts w:ascii="楷体" w:eastAsia="楷体" w:hAnsi="楷体" w:hint="eastAsia"/>
        </w:rPr>
        <w:t>证件号码</w:t>
      </w:r>
      <w:r w:rsidR="00EE096A">
        <w:rPr>
          <w:rFonts w:ascii="楷体" w:eastAsia="楷体" w:hAnsi="楷体" w:hint="eastAsia"/>
        </w:rPr>
        <w:t>等信息</w:t>
      </w:r>
      <w:r>
        <w:rPr>
          <w:rFonts w:ascii="楷体" w:eastAsia="楷体" w:hAnsi="楷体" w:hint="eastAsia"/>
        </w:rPr>
        <w:t>。</w:t>
      </w:r>
      <w:r w:rsidR="00EE096A">
        <w:rPr>
          <w:rFonts w:ascii="楷体" w:eastAsia="楷体" w:hAnsi="楷体" w:hint="eastAsia"/>
        </w:rPr>
        <w:t>人员权限</w:t>
      </w:r>
      <w:r>
        <w:rPr>
          <w:rFonts w:ascii="楷体" w:eastAsia="楷体" w:hAnsi="楷体" w:hint="eastAsia"/>
        </w:rPr>
        <w:t>根据选择的身份类型自动带出。</w:t>
      </w:r>
      <w:r>
        <w:rPr>
          <w:rFonts w:ascii="楷体" w:eastAsia="楷体" w:hAnsi="楷体"/>
        </w:rPr>
        <w:t xml:space="preserve"> </w:t>
      </w:r>
      <w:r>
        <w:rPr>
          <w:rFonts w:ascii="楷体" w:eastAsia="楷体" w:hAnsi="楷体" w:hint="eastAsia"/>
        </w:rPr>
        <w:t>可以添加的身份类型包括办税员、开票员。</w:t>
      </w:r>
    </w:p>
    <w:p w:rsidR="00844C54" w:rsidRDefault="00851747" w:rsidP="00EE096A">
      <w:pPr>
        <w:ind w:leftChars="-300" w:left="-720" w:rightChars="160" w:right="384" w:firstLine="480"/>
        <w:rPr>
          <w:rFonts w:ascii="楷体" w:eastAsia="楷体" w:hAnsi="楷体"/>
        </w:rPr>
      </w:pPr>
      <w:r>
        <w:rPr>
          <w:rFonts w:ascii="楷体" w:eastAsia="楷体" w:hAnsi="楷体" w:hint="eastAsia"/>
        </w:rPr>
        <w:t>【第</w:t>
      </w:r>
      <w:r w:rsidR="00EE096A">
        <w:rPr>
          <w:rFonts w:ascii="楷体" w:eastAsia="楷体" w:hAnsi="楷体" w:hint="eastAsia"/>
        </w:rPr>
        <w:t>三</w:t>
      </w:r>
      <w:r>
        <w:rPr>
          <w:rFonts w:ascii="楷体" w:eastAsia="楷体" w:hAnsi="楷体" w:hint="eastAsia"/>
        </w:rPr>
        <w:t>步】信息确认无误后，点击【确定】按钮提交</w:t>
      </w:r>
      <w:r w:rsidR="00EE096A">
        <w:rPr>
          <w:rFonts w:ascii="楷体" w:eastAsia="楷体" w:hAnsi="楷体" w:hint="eastAsia"/>
        </w:rPr>
        <w:t>，</w:t>
      </w:r>
      <w:r>
        <w:rPr>
          <w:rFonts w:ascii="楷体" w:eastAsia="楷体" w:hAnsi="楷体" w:hint="eastAsia"/>
        </w:rPr>
        <w:t>该办税人员信息转为待确认状态，可在“待确认办税人员”列表中进行查看，如下图所示。</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73675" cy="2741930"/>
            <wp:effectExtent l="0" t="0" r="9525" b="1270"/>
            <wp:docPr id="28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5"/>
                    <pic:cNvPicPr>
                      <a:picLocks noChangeAspect="1"/>
                    </pic:cNvPicPr>
                  </pic:nvPicPr>
                  <pic:blipFill>
                    <a:blip r:embed="rId28" cstate="print"/>
                    <a:stretch>
                      <a:fillRect/>
                    </a:stretch>
                  </pic:blipFill>
                  <pic:spPr>
                    <a:xfrm>
                      <a:off x="0" y="0"/>
                      <a:ext cx="5273675" cy="274193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在办税人员确认授权前，企业可进行撤回操作，撤回后在“历史管理信息-已撤回”中可以查看撤回记录，如下图所示。</w:t>
      </w:r>
    </w:p>
    <w:p w:rsidR="00844C54" w:rsidRDefault="00844C54">
      <w:pPr>
        <w:pStyle w:val="NormalIndent1"/>
        <w:spacing w:afterLines="0"/>
        <w:ind w:leftChars="-300" w:left="-720" w:rightChars="160" w:right="384" w:firstLine="480"/>
        <w:jc w:val="center"/>
        <w:rPr>
          <w:rFonts w:ascii="楷体" w:eastAsia="楷体" w:hAnsi="楷体"/>
          <w:sz w:val="24"/>
          <w:szCs w:val="24"/>
        </w:rPr>
      </w:pP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68595" cy="2641600"/>
            <wp:effectExtent l="0" t="0" r="1905" b="0"/>
            <wp:docPr id="28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6"/>
                    <pic:cNvPicPr>
                      <a:picLocks noChangeAspect="1"/>
                    </pic:cNvPicPr>
                  </pic:nvPicPr>
                  <pic:blipFill>
                    <a:blip r:embed="rId29" cstate="print"/>
                    <a:stretch>
                      <a:fillRect/>
                    </a:stretch>
                  </pic:blipFill>
                  <pic:spPr>
                    <a:xfrm>
                      <a:off x="0" y="0"/>
                      <a:ext cx="5268595" cy="2641600"/>
                    </a:xfrm>
                    <a:prstGeom prst="rect">
                      <a:avLst/>
                    </a:prstGeom>
                    <a:noFill/>
                    <a:ln>
                      <a:noFill/>
                    </a:ln>
                  </pic:spPr>
                </pic:pic>
              </a:graphicData>
            </a:graphic>
          </wp:inline>
        </w:drawing>
      </w:r>
    </w:p>
    <w:p w:rsidR="00844C54" w:rsidRDefault="00851747" w:rsidP="00605B45">
      <w:pPr>
        <w:ind w:leftChars="-300" w:left="-720" w:rightChars="160" w:right="384" w:firstLine="480"/>
        <w:rPr>
          <w:rFonts w:ascii="楷体" w:eastAsia="楷体" w:hAnsi="楷体"/>
        </w:rPr>
      </w:pPr>
      <w:r>
        <w:rPr>
          <w:rFonts w:ascii="楷体" w:eastAsia="楷体" w:hAnsi="楷体" w:hint="eastAsia"/>
        </w:rPr>
        <w:t>【第</w:t>
      </w:r>
      <w:r w:rsidR="00EE096A">
        <w:rPr>
          <w:rFonts w:ascii="楷体" w:eastAsia="楷体" w:hAnsi="楷体" w:hint="eastAsia"/>
        </w:rPr>
        <w:t>四</w:t>
      </w:r>
      <w:r>
        <w:rPr>
          <w:rFonts w:ascii="楷体" w:eastAsia="楷体" w:hAnsi="楷体" w:hint="eastAsia"/>
        </w:rPr>
        <w:t>步】</w:t>
      </w:r>
      <w:r w:rsidR="0022332C">
        <w:rPr>
          <w:rFonts w:ascii="楷体" w:eastAsia="楷体" w:hAnsi="楷体" w:hint="eastAsia"/>
        </w:rPr>
        <w:t>被添加的</w:t>
      </w:r>
      <w:r>
        <w:rPr>
          <w:rFonts w:ascii="楷体" w:eastAsia="楷体" w:hAnsi="楷体" w:hint="eastAsia"/>
        </w:rPr>
        <w:t>办税员以自然人身份登录</w:t>
      </w:r>
      <w:r w:rsidR="006D23A0">
        <w:rPr>
          <w:rFonts w:ascii="楷体" w:eastAsia="楷体" w:hAnsi="楷体" w:hint="eastAsia"/>
        </w:rPr>
        <w:t>电子税务局</w:t>
      </w:r>
      <w:r>
        <w:rPr>
          <w:rFonts w:ascii="楷体" w:eastAsia="楷体" w:hAnsi="楷体" w:hint="eastAsia"/>
        </w:rPr>
        <w:t>，在“</w:t>
      </w:r>
      <w:r w:rsidR="006D23A0">
        <w:rPr>
          <w:rFonts w:ascii="楷体" w:eastAsia="楷体" w:hAnsi="楷体" w:hint="eastAsia"/>
        </w:rPr>
        <w:t>账户中心-</w:t>
      </w:r>
      <w:r>
        <w:rPr>
          <w:rFonts w:ascii="楷体" w:eastAsia="楷体" w:hAnsi="楷体" w:hint="eastAsia"/>
        </w:rPr>
        <w:t>人员权限管理-待确认授权”功能中进行授权确认。确认后，</w:t>
      </w:r>
      <w:r w:rsidR="00605B45">
        <w:rPr>
          <w:rFonts w:ascii="楷体" w:eastAsia="楷体" w:hAnsi="楷体" w:hint="eastAsia"/>
        </w:rPr>
        <w:t>在自然人账户的“已授权企业”菜单中可以查看对应企业信息。</w:t>
      </w:r>
    </w:p>
    <w:p w:rsidR="00844C54" w:rsidRDefault="00851747">
      <w:pPr>
        <w:pStyle w:val="3"/>
        <w:ind w:leftChars="-300" w:left="-720" w:rightChars="160" w:right="384" w:firstLineChars="200" w:firstLine="482"/>
        <w:rPr>
          <w:rFonts w:ascii="楷体" w:eastAsia="楷体" w:hAnsi="楷体"/>
        </w:rPr>
      </w:pPr>
      <w:bookmarkStart w:id="67" w:name="_Toc4738"/>
      <w:bookmarkStart w:id="68" w:name="_Toc27291"/>
      <w:bookmarkStart w:id="69" w:name="_Toc28716"/>
      <w:bookmarkStart w:id="70" w:name="_Toc138864341"/>
      <w:r>
        <w:rPr>
          <w:rFonts w:ascii="楷体" w:eastAsia="楷体" w:hAnsi="楷体" w:hint="eastAsia"/>
        </w:rPr>
        <w:t>待确认办税人员</w:t>
      </w:r>
      <w:bookmarkEnd w:id="66"/>
      <w:bookmarkEnd w:id="67"/>
      <w:bookmarkEnd w:id="68"/>
      <w:bookmarkEnd w:id="69"/>
      <w:bookmarkEnd w:id="70"/>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企业法定代表人或财务负责人新增加的办税人在自然人尚未确认授权前，在此功能中展示，待确认的办税人信息可以撤回，撤回的办税人员信息在“历史管理信息-已撤回”中查看撤回记录。</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【第一步】点击菜单栏“人员权限管理”-“待确认办税人员”进入待确认办税人员展示页面，如下图所示。</w:t>
      </w:r>
    </w:p>
    <w:p w:rsidR="00844C54" w:rsidRDefault="00851747">
      <w:pPr>
        <w:pStyle w:val="a0"/>
        <w:ind w:firstLine="480"/>
        <w:rPr>
          <w:rFonts w:ascii="楷体" w:eastAsia="楷体" w:hAnsi="楷体"/>
        </w:rPr>
      </w:pPr>
      <w:r>
        <w:rPr>
          <w:rFonts w:ascii="楷体" w:eastAsia="楷体" w:hAnsi="楷体"/>
          <w:noProof/>
        </w:rPr>
        <w:lastRenderedPageBreak/>
        <w:drawing>
          <wp:inline distT="0" distB="0" distL="114300" distR="114300">
            <wp:extent cx="5263515" cy="2697480"/>
            <wp:effectExtent l="0" t="0" r="6985" b="7620"/>
            <wp:docPr id="28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
                    <pic:cNvPicPr>
                      <a:picLocks noChangeAspect="1"/>
                    </pic:cNvPicPr>
                  </pic:nvPicPr>
                  <pic:blipFill>
                    <a:blip r:embed="rId30" cstate="print"/>
                    <a:stretch>
                      <a:fillRect/>
                    </a:stretch>
                  </pic:blipFill>
                  <pic:spPr>
                    <a:xfrm>
                      <a:off x="0" y="0"/>
                      <a:ext cx="5263515" cy="269748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【第二步】根据“身份类型”、“姓名”设置筛选条件。</w:t>
      </w:r>
    </w:p>
    <w:p w:rsidR="00844C54" w:rsidRDefault="00851747">
      <w:pPr>
        <w:ind w:leftChars="-300" w:left="-720" w:rightChars="160" w:right="384" w:firstLine="482"/>
        <w:rPr>
          <w:rFonts w:ascii="楷体" w:eastAsia="楷体" w:hAnsi="楷体"/>
        </w:rPr>
      </w:pPr>
      <w:r>
        <w:rPr>
          <w:rFonts w:ascii="楷体" w:eastAsia="楷体" w:hAnsi="楷体" w:hint="eastAsia"/>
          <w:b/>
          <w:bCs/>
        </w:rPr>
        <w:t>查看：</w:t>
      </w:r>
      <w:r>
        <w:rPr>
          <w:rFonts w:ascii="楷体" w:eastAsia="楷体" w:hAnsi="楷体" w:hint="eastAsia"/>
        </w:rPr>
        <w:t>点击右侧“权限查看”，可查看待确认办税人员的权限。</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71135" cy="2698750"/>
            <wp:effectExtent l="0" t="0" r="12065" b="6350"/>
            <wp:docPr id="29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30"/>
                    <pic:cNvPicPr>
                      <a:picLocks noChangeAspect="1"/>
                    </pic:cNvPicPr>
                  </pic:nvPicPr>
                  <pic:blipFill>
                    <a:blip r:embed="rId31" cstate="print"/>
                    <a:stretch>
                      <a:fillRect/>
                    </a:stretch>
                  </pic:blipFill>
                  <pic:spPr>
                    <a:xfrm>
                      <a:off x="0" y="0"/>
                      <a:ext cx="5271135" cy="2698750"/>
                    </a:xfrm>
                    <a:prstGeom prst="rect">
                      <a:avLst/>
                    </a:prstGeom>
                    <a:noFill/>
                    <a:ln>
                      <a:noFill/>
                    </a:ln>
                  </pic:spPr>
                </pic:pic>
              </a:graphicData>
            </a:graphic>
          </wp:inline>
        </w:drawing>
      </w:r>
    </w:p>
    <w:p w:rsidR="00844C54" w:rsidRDefault="00851747">
      <w:pPr>
        <w:ind w:leftChars="-300" w:left="-720" w:rightChars="160" w:right="384" w:firstLine="482"/>
        <w:rPr>
          <w:rFonts w:ascii="楷体" w:eastAsia="楷体" w:hAnsi="楷体"/>
        </w:rPr>
      </w:pPr>
      <w:r>
        <w:rPr>
          <w:rFonts w:ascii="楷体" w:eastAsia="楷体" w:hAnsi="楷体" w:hint="eastAsia"/>
          <w:b/>
          <w:bCs/>
        </w:rPr>
        <w:t>撤回：</w:t>
      </w:r>
      <w:r>
        <w:rPr>
          <w:rFonts w:ascii="楷体" w:eastAsia="楷体" w:hAnsi="楷体" w:hint="eastAsia"/>
        </w:rPr>
        <w:t>企业添加办税人员后，自然人处于尚未确认授权的状态，此时企业可以撤回添加，撤回信息在“历史管理信息-已撤回”功能中可以查看。</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69230" cy="2656840"/>
            <wp:effectExtent l="0" t="0" r="1270" b="10160"/>
            <wp:docPr id="28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9"/>
                    <pic:cNvPicPr>
                      <a:picLocks noChangeAspect="1"/>
                    </pic:cNvPicPr>
                  </pic:nvPicPr>
                  <pic:blipFill>
                    <a:blip r:embed="rId32" cstate="print"/>
                    <a:stretch>
                      <a:fillRect/>
                    </a:stretch>
                  </pic:blipFill>
                  <pic:spPr>
                    <a:xfrm>
                      <a:off x="0" y="0"/>
                      <a:ext cx="5269230" cy="2656840"/>
                    </a:xfrm>
                    <a:prstGeom prst="rect">
                      <a:avLst/>
                    </a:prstGeom>
                    <a:noFill/>
                    <a:ln>
                      <a:noFill/>
                    </a:ln>
                  </pic:spPr>
                </pic:pic>
              </a:graphicData>
            </a:graphic>
          </wp:inline>
        </w:drawing>
      </w:r>
      <w:r>
        <w:rPr>
          <w:rFonts w:ascii="楷体" w:eastAsia="楷体" w:hAnsi="楷体"/>
          <w:sz w:val="24"/>
          <w:szCs w:val="24"/>
        </w:rPr>
        <w:softHyphen/>
      </w:r>
      <w:r>
        <w:rPr>
          <w:rFonts w:ascii="楷体" w:eastAsia="楷体" w:hAnsi="楷体"/>
          <w:sz w:val="24"/>
          <w:szCs w:val="24"/>
        </w:rPr>
        <w:softHyphen/>
      </w:r>
      <w:r>
        <w:rPr>
          <w:rFonts w:ascii="楷体" w:eastAsia="楷体" w:hAnsi="楷体"/>
          <w:sz w:val="24"/>
          <w:szCs w:val="24"/>
        </w:rPr>
        <w:softHyphen/>
      </w:r>
    </w:p>
    <w:p w:rsidR="00844C54" w:rsidRDefault="00851747">
      <w:pPr>
        <w:pStyle w:val="3"/>
        <w:ind w:leftChars="-300" w:left="-720" w:rightChars="160" w:right="384" w:firstLineChars="200" w:firstLine="482"/>
        <w:rPr>
          <w:rFonts w:ascii="楷体" w:eastAsia="楷体" w:hAnsi="楷体"/>
        </w:rPr>
      </w:pPr>
      <w:bookmarkStart w:id="71" w:name="_Toc21977"/>
      <w:bookmarkStart w:id="72" w:name="_Toc31802"/>
      <w:bookmarkStart w:id="73" w:name="_Toc17620"/>
      <w:bookmarkStart w:id="74" w:name="_Toc110082867"/>
      <w:bookmarkStart w:id="75" w:name="_Toc14407"/>
      <w:bookmarkStart w:id="76" w:name="_Toc8098"/>
      <w:bookmarkStart w:id="77" w:name="_Toc20974"/>
      <w:bookmarkStart w:id="78" w:name="_Toc32013"/>
      <w:bookmarkStart w:id="79" w:name="_Toc15078"/>
      <w:bookmarkStart w:id="80" w:name="_Toc138864342"/>
      <w:r>
        <w:rPr>
          <w:rFonts w:ascii="楷体" w:eastAsia="楷体" w:hAnsi="楷体" w:hint="eastAsia"/>
        </w:rPr>
        <w:t>现有办税人员</w:t>
      </w:r>
      <w:bookmarkEnd w:id="71"/>
      <w:bookmarkEnd w:id="72"/>
      <w:bookmarkEnd w:id="73"/>
      <w:bookmarkEnd w:id="74"/>
      <w:bookmarkEnd w:id="75"/>
      <w:bookmarkEnd w:id="76"/>
      <w:bookmarkEnd w:id="77"/>
      <w:bookmarkEnd w:id="78"/>
      <w:bookmarkEnd w:id="79"/>
      <w:bookmarkEnd w:id="80"/>
    </w:p>
    <w:p w:rsidR="00844C54" w:rsidRDefault="00851747">
      <w:pPr>
        <w:ind w:leftChars="-300" w:left="-720" w:rightChars="160" w:right="384" w:firstLine="480"/>
        <w:rPr>
          <w:rFonts w:ascii="楷体" w:eastAsia="楷体" w:hAnsi="楷体"/>
        </w:rPr>
      </w:pPr>
      <w:r>
        <w:rPr>
          <w:rFonts w:ascii="楷体" w:eastAsia="楷体" w:hAnsi="楷体" w:hint="eastAsia"/>
        </w:rPr>
        <w:t>在现有办税人员菜单下，企业法定代表人/财务负责人可以查看账户中心中本企业当前已有的办税人员信息，也可以对除法定代表人和财务负责人以外的办税人员进行</w:t>
      </w:r>
      <w:bookmarkStart w:id="81" w:name="_Hlk96523189"/>
      <w:r>
        <w:rPr>
          <w:rFonts w:ascii="楷体" w:eastAsia="楷体" w:hAnsi="楷体" w:hint="eastAsia"/>
        </w:rPr>
        <w:t>查看、修改</w:t>
      </w:r>
      <w:bookmarkEnd w:id="81"/>
      <w:r>
        <w:rPr>
          <w:rFonts w:ascii="楷体" w:eastAsia="楷体" w:hAnsi="楷体" w:hint="eastAsia"/>
        </w:rPr>
        <w:t>或删除等操作。</w:t>
      </w:r>
    </w:p>
    <w:p w:rsidR="00844C54" w:rsidRDefault="00851747">
      <w:pPr>
        <w:pStyle w:val="4"/>
        <w:tabs>
          <w:tab w:val="clear" w:pos="0"/>
        </w:tabs>
        <w:ind w:leftChars="-300" w:left="-720" w:rightChars="160" w:right="384" w:firstLineChars="200" w:firstLine="482"/>
        <w:rPr>
          <w:rFonts w:ascii="楷体" w:eastAsia="楷体" w:hAnsi="楷体"/>
        </w:rPr>
      </w:pPr>
      <w:bookmarkStart w:id="82" w:name="_Toc18476"/>
      <w:bookmarkStart w:id="83" w:name="_Toc15113"/>
      <w:bookmarkStart w:id="84" w:name="_Toc5266"/>
      <w:r>
        <w:rPr>
          <w:rFonts w:ascii="楷体" w:eastAsia="楷体" w:hAnsi="楷体" w:hint="eastAsia"/>
        </w:rPr>
        <w:t>管理</w:t>
      </w:r>
      <w:bookmarkEnd w:id="82"/>
      <w:bookmarkEnd w:id="83"/>
      <w:bookmarkEnd w:id="84"/>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企业法定代表人、财务负责人可以查看账户中心中本企业当前所有的办税人员信息。企业法定代表人或财务负责人可以修改账户中心中关联的办税人员的办税功能集以及身份有效期，该功能的设置主要为满足企业管理办税人员权限的需求。</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jc w:val="left"/>
        <w:rPr>
          <w:rFonts w:ascii="楷体" w:eastAsia="楷体" w:hAnsi="楷体"/>
        </w:rPr>
      </w:pPr>
      <w:r>
        <w:rPr>
          <w:rFonts w:ascii="楷体" w:eastAsia="楷体" w:hAnsi="楷体" w:hint="eastAsia"/>
        </w:rPr>
        <w:t>【第一步】点击菜单栏“人员权限管理”-“现有办税人员”，平台展示出本企业当前所有办税人员信息。</w:t>
      </w:r>
      <w:r w:rsidR="008E079E">
        <w:rPr>
          <w:rFonts w:ascii="楷体" w:eastAsia="楷体" w:hAnsi="楷体" w:hint="eastAsia"/>
        </w:rPr>
        <w:t>如下图所示：</w:t>
      </w:r>
      <w:r>
        <w:rPr>
          <w:rFonts w:ascii="楷体" w:eastAsia="楷体" w:hAnsi="楷体"/>
        </w:rPr>
        <w:t xml:space="preserve"> </w:t>
      </w:r>
    </w:p>
    <w:p w:rsidR="00844C54" w:rsidRDefault="00851747">
      <w:pPr>
        <w:ind w:leftChars="-400" w:left="-960" w:rightChars="160" w:right="384" w:firstLine="480"/>
        <w:jc w:val="center"/>
        <w:rPr>
          <w:rFonts w:ascii="楷体" w:eastAsia="楷体" w:hAnsi="楷体"/>
        </w:rPr>
      </w:pPr>
      <w:r>
        <w:rPr>
          <w:rFonts w:ascii="楷体" w:eastAsia="楷体" w:hAnsi="楷体"/>
          <w:noProof/>
        </w:rPr>
        <w:lastRenderedPageBreak/>
        <w:drawing>
          <wp:inline distT="0" distB="0" distL="114300" distR="114300">
            <wp:extent cx="5264150" cy="2693035"/>
            <wp:effectExtent l="0" t="0" r="6350" b="12065"/>
            <wp:docPr id="29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31"/>
                    <pic:cNvPicPr>
                      <a:picLocks noChangeAspect="1"/>
                    </pic:cNvPicPr>
                  </pic:nvPicPr>
                  <pic:blipFill>
                    <a:blip r:embed="rId33" cstate="print"/>
                    <a:stretch>
                      <a:fillRect/>
                    </a:stretch>
                  </pic:blipFill>
                  <pic:spPr>
                    <a:xfrm>
                      <a:off x="0" y="0"/>
                      <a:ext cx="5264150" cy="269303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w:t>
      </w:r>
      <w:r w:rsidR="00074510">
        <w:rPr>
          <w:rFonts w:ascii="楷体" w:eastAsia="楷体" w:hAnsi="楷体" w:hint="eastAsia"/>
        </w:rPr>
        <w:t>二</w:t>
      </w:r>
      <w:r>
        <w:rPr>
          <w:rFonts w:ascii="楷体" w:eastAsia="楷体" w:hAnsi="楷体" w:hint="eastAsia"/>
        </w:rPr>
        <w:t>步】点击要查看或修改的办税人员操作列中的【管理】按钮，进入查看办税人员界面，展示所查看的办税人员的姓名、证件类型、证件号码、身份类型、功能集以及有效期截止日期。根据需要修改该办税人员的有效期止，修改完成后点击【确定】按钮，系统提示修改办税人员成功，办税人员权限信息修改完成。如下图所示：</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73040" cy="2679700"/>
            <wp:effectExtent l="0" t="0" r="10160" b="0"/>
            <wp:docPr id="29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35"/>
                    <pic:cNvPicPr>
                      <a:picLocks noChangeAspect="1"/>
                    </pic:cNvPicPr>
                  </pic:nvPicPr>
                  <pic:blipFill>
                    <a:blip r:embed="rId34" cstate="print"/>
                    <a:stretch>
                      <a:fillRect/>
                    </a:stretch>
                  </pic:blipFill>
                  <pic:spPr>
                    <a:xfrm>
                      <a:off x="0" y="0"/>
                      <a:ext cx="5273040" cy="267970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若办税人的职责发生变化，需要修改身份类型时，不能直接修改，需要重新添加办税人，选择新的身份类型，授权新的功能集。</w:t>
      </w:r>
    </w:p>
    <w:p w:rsidR="00844C54" w:rsidRDefault="00851747">
      <w:pPr>
        <w:ind w:leftChars="-300" w:left="-720" w:rightChars="160" w:right="384" w:firstLine="480"/>
        <w:rPr>
          <w:rFonts w:ascii="楷体" w:eastAsia="楷体" w:hAnsi="楷体"/>
        </w:rPr>
      </w:pPr>
      <w:r>
        <w:rPr>
          <w:rFonts w:ascii="楷体" w:eastAsia="楷体" w:hAnsi="楷体" w:hint="eastAsia"/>
        </w:rPr>
        <w:t>功能集为必填项，根据身份类型自动展示所具有的功能。</w:t>
      </w:r>
    </w:p>
    <w:p w:rsidR="00844C54" w:rsidRDefault="00851747">
      <w:pPr>
        <w:pStyle w:val="4"/>
        <w:tabs>
          <w:tab w:val="clear" w:pos="0"/>
        </w:tabs>
        <w:ind w:leftChars="-300" w:left="-720" w:rightChars="160" w:right="384" w:firstLineChars="200" w:firstLine="482"/>
        <w:rPr>
          <w:rFonts w:ascii="楷体" w:eastAsia="楷体" w:hAnsi="楷体"/>
        </w:rPr>
      </w:pPr>
      <w:bookmarkStart w:id="85" w:name="_Toc19944"/>
      <w:bookmarkStart w:id="86" w:name="_Toc3835"/>
      <w:bookmarkStart w:id="87" w:name="_Toc14486"/>
      <w:r>
        <w:rPr>
          <w:rFonts w:ascii="楷体" w:eastAsia="楷体" w:hAnsi="楷体" w:hint="eastAsia"/>
        </w:rPr>
        <w:lastRenderedPageBreak/>
        <w:t>删除</w:t>
      </w:r>
      <w:bookmarkEnd w:id="85"/>
      <w:bookmarkEnd w:id="86"/>
      <w:bookmarkEnd w:id="87"/>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办税人员因离职或存在其他身份变动情况的，企业法定代表人、财务负责人可以删除账户中心中本企业除法定代表人和财务负责人以外的所有办税人员。</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【第一步】点击菜单栏“人员权限管理”-“现</w:t>
      </w:r>
      <w:r w:rsidR="008E079E">
        <w:rPr>
          <w:rFonts w:ascii="楷体" w:eastAsia="楷体" w:hAnsi="楷体" w:hint="eastAsia"/>
        </w:rPr>
        <w:t>有办税人员”，平台展示出本企业当前所有办税人员信息。如下图所示：</w:t>
      </w:r>
    </w:p>
    <w:p w:rsidR="00844C54" w:rsidRDefault="00851747">
      <w:pPr>
        <w:pStyle w:val="a0"/>
        <w:ind w:firstLineChars="0" w:firstLine="0"/>
        <w:rPr>
          <w:rFonts w:ascii="楷体" w:eastAsia="楷体" w:hAnsi="楷体"/>
        </w:rPr>
      </w:pPr>
      <w:r>
        <w:rPr>
          <w:rFonts w:ascii="楷体" w:eastAsia="楷体" w:hAnsi="楷体"/>
          <w:noProof/>
        </w:rPr>
        <w:drawing>
          <wp:inline distT="0" distB="0" distL="114300" distR="114300">
            <wp:extent cx="5264150" cy="2693035"/>
            <wp:effectExtent l="0" t="0" r="6350" b="12065"/>
            <wp:docPr id="29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31"/>
                    <pic:cNvPicPr>
                      <a:picLocks noChangeAspect="1"/>
                    </pic:cNvPicPr>
                  </pic:nvPicPr>
                  <pic:blipFill>
                    <a:blip r:embed="rId33" cstate="print"/>
                    <a:stretch>
                      <a:fillRect/>
                    </a:stretch>
                  </pic:blipFill>
                  <pic:spPr>
                    <a:xfrm>
                      <a:off x="0" y="0"/>
                      <a:ext cx="5264150" cy="269303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w:t>
      </w:r>
      <w:r w:rsidR="00E07376">
        <w:rPr>
          <w:rFonts w:ascii="楷体" w:eastAsia="楷体" w:hAnsi="楷体" w:hint="eastAsia"/>
        </w:rPr>
        <w:t>二</w:t>
      </w:r>
      <w:r>
        <w:rPr>
          <w:rFonts w:ascii="楷体" w:eastAsia="楷体" w:hAnsi="楷体" w:hint="eastAsia"/>
        </w:rPr>
        <w:t>步】点击要删除的办税员操作列中的【删除】按钮，弹出提示框提示“确定要删除关联关系吗？”。</w:t>
      </w:r>
      <w:r w:rsidR="008E079E">
        <w:rPr>
          <w:rFonts w:ascii="楷体" w:eastAsia="楷体" w:hAnsi="楷体" w:hint="eastAsia"/>
        </w:rPr>
        <w:t>如下图所示：</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7325" cy="2671445"/>
            <wp:effectExtent l="0" t="0" r="3175" b="8255"/>
            <wp:docPr id="29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36"/>
                    <pic:cNvPicPr>
                      <a:picLocks noChangeAspect="1"/>
                    </pic:cNvPicPr>
                  </pic:nvPicPr>
                  <pic:blipFill>
                    <a:blip r:embed="rId35" cstate="print"/>
                    <a:stretch>
                      <a:fillRect/>
                    </a:stretch>
                  </pic:blipFill>
                  <pic:spPr>
                    <a:xfrm>
                      <a:off x="0" y="0"/>
                      <a:ext cx="5267325" cy="267144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【第四步】点击【确定】按钮，删除该办税人员与本企业的关联关系。</w:t>
      </w:r>
    </w:p>
    <w:p w:rsidR="00844C54" w:rsidRDefault="00851747">
      <w:pPr>
        <w:ind w:leftChars="-300" w:left="-720" w:rightChars="160" w:right="384" w:firstLine="480"/>
        <w:rPr>
          <w:rFonts w:ascii="楷体" w:eastAsia="楷体" w:hAnsi="楷体"/>
        </w:rPr>
      </w:pPr>
      <w:r>
        <w:rPr>
          <w:rFonts w:ascii="楷体" w:eastAsia="楷体" w:hAnsi="楷体"/>
        </w:rPr>
        <w:lastRenderedPageBreak/>
        <w:sym w:font="Wingdings" w:char="F032"/>
      </w:r>
      <w:r>
        <w:rPr>
          <w:rFonts w:ascii="楷体" w:eastAsia="楷体" w:hAnsi="楷体" w:hint="eastAsia"/>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企业删除办税人员后，办税人员无法以企业业务身份登录，需要恢复的，由企业法定代表人、财务负责人重新添加办税人员。</w:t>
      </w:r>
    </w:p>
    <w:p w:rsidR="00844C54" w:rsidRDefault="00851747">
      <w:pPr>
        <w:ind w:leftChars="-300" w:left="-720" w:rightChars="160" w:right="384" w:firstLine="480"/>
        <w:rPr>
          <w:rFonts w:ascii="楷体" w:eastAsia="楷体" w:hAnsi="楷体"/>
        </w:rPr>
      </w:pPr>
      <w:r>
        <w:rPr>
          <w:rFonts w:ascii="楷体" w:eastAsia="楷体" w:hAnsi="楷体" w:hint="eastAsia"/>
        </w:rPr>
        <w:t>企业法定代表人和财务负责人无法被删除</w:t>
      </w:r>
    </w:p>
    <w:p w:rsidR="00844C54" w:rsidRDefault="00851747">
      <w:pPr>
        <w:ind w:leftChars="-300" w:left="-720" w:rightChars="160" w:right="384" w:firstLine="480"/>
        <w:rPr>
          <w:rFonts w:ascii="楷体" w:eastAsia="楷体" w:hAnsi="楷体"/>
        </w:rPr>
      </w:pPr>
      <w:r>
        <w:rPr>
          <w:rFonts w:ascii="楷体" w:eastAsia="楷体" w:hAnsi="楷体" w:hint="eastAsia"/>
        </w:rPr>
        <w:t>被删除的办税人员信息在“历史管理信息-已删除”中可以查看删除记录。</w:t>
      </w:r>
    </w:p>
    <w:p w:rsidR="00844C54" w:rsidRDefault="00851747">
      <w:pPr>
        <w:pStyle w:val="3"/>
        <w:ind w:leftChars="-300" w:left="-720" w:rightChars="160" w:right="384" w:firstLineChars="200" w:firstLine="482"/>
        <w:rPr>
          <w:rFonts w:ascii="楷体" w:eastAsia="楷体" w:hAnsi="楷体"/>
        </w:rPr>
      </w:pPr>
      <w:bookmarkStart w:id="88" w:name="_Toc3577"/>
      <w:bookmarkStart w:id="89" w:name="_Toc4832"/>
      <w:bookmarkStart w:id="90" w:name="_Toc20003"/>
      <w:bookmarkStart w:id="91" w:name="_Toc24041"/>
      <w:bookmarkStart w:id="92" w:name="_Toc110082868"/>
      <w:bookmarkStart w:id="93" w:name="_Toc10442"/>
      <w:bookmarkStart w:id="94" w:name="_Toc18266"/>
      <w:bookmarkStart w:id="95" w:name="_Toc32451"/>
      <w:bookmarkStart w:id="96" w:name="_Toc28379"/>
      <w:bookmarkStart w:id="97" w:name="_Toc138864343"/>
      <w:r>
        <w:rPr>
          <w:rFonts w:ascii="楷体" w:eastAsia="楷体" w:hAnsi="楷体" w:hint="eastAsia"/>
        </w:rPr>
        <w:t>历史管理信息</w:t>
      </w:r>
      <w:bookmarkEnd w:id="88"/>
      <w:bookmarkEnd w:id="89"/>
      <w:bookmarkEnd w:id="90"/>
      <w:bookmarkEnd w:id="91"/>
      <w:bookmarkEnd w:id="92"/>
      <w:bookmarkEnd w:id="93"/>
      <w:bookmarkEnd w:id="94"/>
      <w:bookmarkEnd w:id="95"/>
      <w:bookmarkEnd w:id="96"/>
      <w:bookmarkEnd w:id="97"/>
    </w:p>
    <w:p w:rsidR="00844C54" w:rsidRDefault="00851747">
      <w:pPr>
        <w:ind w:leftChars="-300" w:left="-720" w:rightChars="160" w:right="384" w:firstLine="482"/>
        <w:rPr>
          <w:rFonts w:ascii="楷体" w:eastAsia="楷体" w:hAnsi="楷体"/>
          <w:b/>
          <w:bCs/>
        </w:rPr>
      </w:pPr>
      <w:r>
        <w:rPr>
          <w:rFonts w:ascii="楷体" w:eastAsia="楷体" w:hAnsi="楷体" w:hint="eastAsia"/>
          <w:b/>
          <w:bCs/>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企业通过此功能查看已删除、已撤回以及被拒绝的所有办税人员信息。可以通过办税人员的身份类型、姓名进行快速查询，系统时支持模糊查询。信息过多时，可以清除记录。</w:t>
      </w:r>
    </w:p>
    <w:p w:rsidR="00844C54" w:rsidRDefault="00851747">
      <w:pPr>
        <w:ind w:leftChars="-300" w:left="-720" w:rightChars="160" w:right="384" w:firstLine="482"/>
        <w:rPr>
          <w:rFonts w:ascii="楷体" w:eastAsia="楷体" w:hAnsi="楷体"/>
        </w:rPr>
      </w:pPr>
      <w:r>
        <w:rPr>
          <w:rFonts w:ascii="楷体" w:eastAsia="楷体" w:hAnsi="楷体" w:hint="eastAsia"/>
          <w:b/>
          <w:bCs/>
        </w:rPr>
        <w:t>操作步骤</w:t>
      </w:r>
    </w:p>
    <w:p w:rsidR="00ED09B5" w:rsidRDefault="00851747" w:rsidP="00ED09B5">
      <w:pPr>
        <w:ind w:leftChars="-300" w:left="-720" w:rightChars="160" w:right="384" w:firstLine="480"/>
        <w:rPr>
          <w:rFonts w:ascii="楷体" w:eastAsia="楷体" w:hAnsi="楷体"/>
        </w:rPr>
      </w:pPr>
      <w:r>
        <w:rPr>
          <w:rFonts w:ascii="楷体" w:eastAsia="楷体" w:hAnsi="楷体" w:hint="eastAsia"/>
        </w:rPr>
        <w:t>【第一步】点击“历史管理信息”菜单，系统显示所有已删除、已撤回以及被拒绝的所有办税人员信息。</w:t>
      </w:r>
      <w:r w:rsidR="008E079E">
        <w:rPr>
          <w:rFonts w:ascii="楷体" w:eastAsia="楷体" w:hAnsi="楷体" w:hint="eastAsia"/>
        </w:rPr>
        <w:t>如下图所示：</w:t>
      </w:r>
    </w:p>
    <w:p w:rsidR="00844C54" w:rsidRDefault="00851747" w:rsidP="00ED09B5">
      <w:pPr>
        <w:ind w:leftChars="-300" w:left="-720" w:rightChars="160" w:right="384" w:firstLine="480"/>
        <w:rPr>
          <w:rFonts w:ascii="楷体" w:eastAsia="楷体" w:hAnsi="楷体"/>
        </w:rPr>
      </w:pPr>
      <w:r>
        <w:rPr>
          <w:rFonts w:ascii="楷体" w:eastAsia="楷体" w:hAnsi="楷体"/>
          <w:noProof/>
        </w:rPr>
        <w:drawing>
          <wp:inline distT="0" distB="0" distL="114300" distR="114300">
            <wp:extent cx="5269230" cy="2703195"/>
            <wp:effectExtent l="0" t="0" r="1270" b="1905"/>
            <wp:docPr id="29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37"/>
                    <pic:cNvPicPr>
                      <a:picLocks noChangeAspect="1"/>
                    </pic:cNvPicPr>
                  </pic:nvPicPr>
                  <pic:blipFill>
                    <a:blip r:embed="rId36" cstate="print"/>
                    <a:stretch>
                      <a:fillRect/>
                    </a:stretch>
                  </pic:blipFill>
                  <pic:spPr>
                    <a:xfrm>
                      <a:off x="0" y="0"/>
                      <a:ext cx="5269230" cy="270319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【第二步】根据查询条件展示符合条件的所有办税人员信息，点击【清除记录】按钮进行删除。</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6690" cy="2263140"/>
            <wp:effectExtent l="0" t="0" r="3810" b="10160"/>
            <wp:docPr id="5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4"/>
                    <pic:cNvPicPr>
                      <a:picLocks noChangeAspect="1"/>
                    </pic:cNvPicPr>
                  </pic:nvPicPr>
                  <pic:blipFill>
                    <a:blip r:embed="rId37" cstate="print"/>
                    <a:srcRect t="8239"/>
                    <a:stretch>
                      <a:fillRect/>
                    </a:stretch>
                  </pic:blipFill>
                  <pic:spPr>
                    <a:xfrm>
                      <a:off x="0" y="0"/>
                      <a:ext cx="5266690" cy="2263140"/>
                    </a:xfrm>
                    <a:prstGeom prst="rect">
                      <a:avLst/>
                    </a:prstGeom>
                    <a:noFill/>
                    <a:ln>
                      <a:noFill/>
                    </a:ln>
                  </pic:spPr>
                </pic:pic>
              </a:graphicData>
            </a:graphic>
          </wp:inline>
        </w:drawing>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71135" cy="2654935"/>
            <wp:effectExtent l="0" t="0" r="12065" b="12065"/>
            <wp:docPr id="30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8"/>
                    <pic:cNvPicPr>
                      <a:picLocks noChangeAspect="1"/>
                    </pic:cNvPicPr>
                  </pic:nvPicPr>
                  <pic:blipFill>
                    <a:blip r:embed="rId38" cstate="print"/>
                    <a:stretch>
                      <a:fillRect/>
                    </a:stretch>
                  </pic:blipFill>
                  <pic:spPr>
                    <a:xfrm>
                      <a:off x="0" y="0"/>
                      <a:ext cx="5271135" cy="2654935"/>
                    </a:xfrm>
                    <a:prstGeom prst="rect">
                      <a:avLst/>
                    </a:prstGeom>
                    <a:noFill/>
                    <a:ln>
                      <a:noFill/>
                    </a:ln>
                  </pic:spPr>
                </pic:pic>
              </a:graphicData>
            </a:graphic>
          </wp:inline>
        </w:drawing>
      </w:r>
    </w:p>
    <w:p w:rsidR="00844C54" w:rsidRDefault="00851747">
      <w:pPr>
        <w:ind w:firstLine="480"/>
        <w:rPr>
          <w:rFonts w:ascii="楷体" w:eastAsia="楷体" w:hAnsi="楷体"/>
        </w:rPr>
      </w:pPr>
      <w:r>
        <w:rPr>
          <w:rFonts w:ascii="楷体" w:eastAsia="楷体" w:hAnsi="楷体"/>
          <w:noProof/>
        </w:rPr>
        <w:drawing>
          <wp:inline distT="0" distB="0" distL="114300" distR="114300">
            <wp:extent cx="5265420" cy="2686050"/>
            <wp:effectExtent l="0" t="0" r="5080" b="6350"/>
            <wp:docPr id="3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9"/>
                    <pic:cNvPicPr>
                      <a:picLocks noChangeAspect="1"/>
                    </pic:cNvPicPr>
                  </pic:nvPicPr>
                  <pic:blipFill>
                    <a:blip r:embed="rId39" cstate="print"/>
                    <a:stretch>
                      <a:fillRect/>
                    </a:stretch>
                  </pic:blipFill>
                  <pic:spPr>
                    <a:xfrm>
                      <a:off x="0" y="0"/>
                      <a:ext cx="5265420" cy="268605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hint="eastAsia"/>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已删除：指在“现有办税人员”功能中删除的办税人员记录。</w:t>
      </w:r>
    </w:p>
    <w:p w:rsidR="00844C54" w:rsidRDefault="00851747">
      <w:pPr>
        <w:ind w:leftChars="-300" w:left="-720" w:rightChars="160" w:right="384" w:firstLine="480"/>
        <w:rPr>
          <w:rFonts w:ascii="楷体" w:eastAsia="楷体" w:hAnsi="楷体"/>
        </w:rPr>
      </w:pPr>
      <w:r>
        <w:rPr>
          <w:rFonts w:ascii="楷体" w:eastAsia="楷体" w:hAnsi="楷体" w:hint="eastAsia"/>
        </w:rPr>
        <w:lastRenderedPageBreak/>
        <w:t>已撤回：指企业添加办税人后，自然人尚未确认授权，撤回的办税人员记录。</w:t>
      </w:r>
    </w:p>
    <w:p w:rsidR="00844C54" w:rsidRDefault="00851747">
      <w:pPr>
        <w:ind w:leftChars="-300" w:left="-720" w:rightChars="160" w:right="384" w:firstLine="480"/>
        <w:rPr>
          <w:rFonts w:ascii="楷体" w:eastAsia="楷体" w:hAnsi="楷体"/>
        </w:rPr>
      </w:pPr>
      <w:r>
        <w:rPr>
          <w:rFonts w:ascii="楷体" w:eastAsia="楷体" w:hAnsi="楷体" w:hint="eastAsia"/>
        </w:rPr>
        <w:t>被拒绝：指自然人拒绝成为本企业的办税人员记录。</w:t>
      </w:r>
    </w:p>
    <w:p w:rsidR="00844C54" w:rsidRDefault="00851747">
      <w:pPr>
        <w:pStyle w:val="2"/>
        <w:ind w:leftChars="-300" w:left="-720" w:rightChars="160" w:right="384" w:firstLineChars="200" w:firstLine="482"/>
        <w:rPr>
          <w:rFonts w:ascii="楷体" w:eastAsia="楷体" w:hAnsi="楷体"/>
          <w:sz w:val="24"/>
        </w:rPr>
      </w:pPr>
      <w:bookmarkStart w:id="98" w:name="_Toc10832"/>
      <w:bookmarkStart w:id="99" w:name="_Toc110082869"/>
      <w:bookmarkStart w:id="100" w:name="_Toc22084"/>
      <w:bookmarkStart w:id="101" w:name="_Toc2729"/>
      <w:bookmarkStart w:id="102" w:name="_Toc32767"/>
      <w:bookmarkStart w:id="103" w:name="_Toc20722"/>
      <w:bookmarkStart w:id="104" w:name="_Toc1554"/>
      <w:bookmarkStart w:id="105" w:name="_Toc8403"/>
      <w:bookmarkStart w:id="106" w:name="_Toc5956"/>
      <w:bookmarkStart w:id="107" w:name="_Toc16591"/>
      <w:bookmarkStart w:id="108" w:name="_Toc138864344"/>
      <w:r>
        <w:rPr>
          <w:rFonts w:ascii="楷体" w:eastAsia="楷体" w:hAnsi="楷体" w:hint="eastAsia"/>
          <w:sz w:val="24"/>
        </w:rPr>
        <w:t>个人信息管理</w:t>
      </w:r>
      <w:bookmarkEnd w:id="98"/>
      <w:bookmarkEnd w:id="99"/>
      <w:bookmarkEnd w:id="100"/>
      <w:bookmarkEnd w:id="101"/>
      <w:bookmarkEnd w:id="102"/>
      <w:bookmarkEnd w:id="103"/>
      <w:bookmarkEnd w:id="104"/>
      <w:bookmarkEnd w:id="105"/>
      <w:bookmarkEnd w:id="106"/>
      <w:bookmarkEnd w:id="107"/>
      <w:bookmarkEnd w:id="108"/>
    </w:p>
    <w:p w:rsidR="00844C54" w:rsidRDefault="00851747">
      <w:pPr>
        <w:pStyle w:val="3"/>
        <w:ind w:leftChars="-300" w:left="-720" w:rightChars="160" w:right="384" w:firstLineChars="200" w:firstLine="482"/>
        <w:rPr>
          <w:rFonts w:ascii="楷体" w:eastAsia="楷体" w:hAnsi="楷体"/>
        </w:rPr>
      </w:pPr>
      <w:bookmarkStart w:id="109" w:name="_Toc24735"/>
      <w:bookmarkStart w:id="110" w:name="_Toc19919"/>
      <w:bookmarkStart w:id="111" w:name="_Toc4179"/>
      <w:bookmarkStart w:id="112" w:name="_Toc110082870"/>
      <w:bookmarkStart w:id="113" w:name="_Toc138864345"/>
      <w:r>
        <w:rPr>
          <w:rFonts w:ascii="楷体" w:eastAsia="楷体" w:hAnsi="楷体" w:hint="eastAsia"/>
        </w:rPr>
        <w:t>个人基本信息</w:t>
      </w:r>
      <w:bookmarkEnd w:id="109"/>
      <w:bookmarkEnd w:id="110"/>
      <w:bookmarkEnd w:id="111"/>
      <w:bookmarkEnd w:id="112"/>
      <w:bookmarkEnd w:id="113"/>
    </w:p>
    <w:p w:rsidR="00844C54" w:rsidRDefault="00851747">
      <w:pPr>
        <w:ind w:leftChars="-300" w:left="-720" w:rightChars="160" w:right="384" w:firstLine="480"/>
        <w:rPr>
          <w:rFonts w:ascii="楷体" w:eastAsia="楷体" w:hAnsi="楷体"/>
        </w:rPr>
      </w:pPr>
      <w:r>
        <w:rPr>
          <w:rFonts w:ascii="楷体" w:eastAsia="楷体" w:hAnsi="楷体" w:hint="eastAsia"/>
        </w:rPr>
        <w:t>用来查看企业当前登录本系统账号的个人信息，包括脱敏的用户基本信息和证件信息，此功能只能查看，如需修改请在“个人信息维护”菜单中操作。如下图所示。</w:t>
      </w:r>
    </w:p>
    <w:p w:rsidR="00844C54" w:rsidRDefault="00851747">
      <w:pPr>
        <w:pStyle w:val="a0"/>
        <w:ind w:firstLineChars="0" w:firstLine="0"/>
        <w:rPr>
          <w:rFonts w:ascii="楷体" w:eastAsia="楷体" w:hAnsi="楷体"/>
        </w:rPr>
      </w:pPr>
      <w:r>
        <w:rPr>
          <w:rFonts w:ascii="楷体" w:eastAsia="楷体" w:hAnsi="楷体"/>
          <w:noProof/>
        </w:rPr>
        <w:drawing>
          <wp:inline distT="0" distB="0" distL="114300" distR="114300">
            <wp:extent cx="5264785" cy="2708910"/>
            <wp:effectExtent l="0" t="0" r="5715" b="8890"/>
            <wp:docPr id="3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40"/>
                    <pic:cNvPicPr>
                      <a:picLocks noChangeAspect="1"/>
                    </pic:cNvPicPr>
                  </pic:nvPicPr>
                  <pic:blipFill>
                    <a:blip r:embed="rId40" cstate="print"/>
                    <a:stretch>
                      <a:fillRect/>
                    </a:stretch>
                  </pic:blipFill>
                  <pic:spPr>
                    <a:xfrm>
                      <a:off x="0" y="0"/>
                      <a:ext cx="5264785" cy="2708910"/>
                    </a:xfrm>
                    <a:prstGeom prst="rect">
                      <a:avLst/>
                    </a:prstGeom>
                    <a:noFill/>
                    <a:ln>
                      <a:noFill/>
                    </a:ln>
                  </pic:spPr>
                </pic:pic>
              </a:graphicData>
            </a:graphic>
          </wp:inline>
        </w:drawing>
      </w:r>
    </w:p>
    <w:p w:rsidR="00844C54" w:rsidRDefault="00851747">
      <w:pPr>
        <w:pStyle w:val="3"/>
        <w:ind w:leftChars="-300" w:left="-720" w:rightChars="160" w:right="384" w:firstLineChars="200" w:firstLine="482"/>
        <w:rPr>
          <w:rFonts w:ascii="楷体" w:eastAsia="楷体" w:hAnsi="楷体"/>
        </w:rPr>
      </w:pPr>
      <w:bookmarkStart w:id="114" w:name="_Toc29933"/>
      <w:bookmarkStart w:id="115" w:name="_Toc110082871"/>
      <w:bookmarkStart w:id="116" w:name="_Toc30925"/>
      <w:bookmarkStart w:id="117" w:name="_Toc9302"/>
      <w:bookmarkStart w:id="118" w:name="_Toc138864346"/>
      <w:r>
        <w:rPr>
          <w:rFonts w:ascii="楷体" w:eastAsia="楷体" w:hAnsi="楷体" w:hint="eastAsia"/>
        </w:rPr>
        <w:t>个人密码修改</w:t>
      </w:r>
      <w:bookmarkEnd w:id="114"/>
      <w:bookmarkEnd w:id="115"/>
      <w:bookmarkEnd w:id="116"/>
      <w:bookmarkEnd w:id="117"/>
      <w:bookmarkEnd w:id="118"/>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修改当前登录账号的登录密码。</w:t>
      </w:r>
    </w:p>
    <w:p w:rsidR="00844C54" w:rsidRDefault="00851747">
      <w:pPr>
        <w:ind w:leftChars="-300" w:left="-720" w:rightChars="160" w:right="384" w:firstLine="482"/>
        <w:rPr>
          <w:rFonts w:ascii="楷体" w:eastAsia="楷体" w:hAnsi="楷体"/>
          <w:b/>
        </w:rPr>
      </w:pPr>
      <w:r>
        <w:rPr>
          <w:rFonts w:ascii="楷体" w:eastAsia="楷体" w:hAnsi="楷体"/>
          <w:b/>
        </w:rPr>
        <w:t>操作步骤</w:t>
      </w:r>
    </w:p>
    <w:p w:rsidR="00844C54" w:rsidRDefault="00851747">
      <w:pPr>
        <w:ind w:leftChars="-300" w:left="-720" w:rightChars="160" w:right="384" w:firstLine="480"/>
        <w:rPr>
          <w:rFonts w:ascii="楷体" w:eastAsia="楷体" w:hAnsi="楷体"/>
        </w:rPr>
      </w:pPr>
      <w:r>
        <w:rPr>
          <w:rFonts w:ascii="楷体" w:eastAsia="楷体" w:hAnsi="楷体"/>
        </w:rPr>
        <w:t>打开</w:t>
      </w:r>
      <w:r>
        <w:rPr>
          <w:rFonts w:ascii="楷体" w:eastAsia="楷体" w:hAnsi="楷体" w:hint="eastAsia"/>
        </w:rPr>
        <w:t>“个人信息管理”-“个人密码修改”</w:t>
      </w:r>
      <w:r>
        <w:rPr>
          <w:rFonts w:ascii="楷体" w:eastAsia="楷体" w:hAnsi="楷体"/>
        </w:rPr>
        <w:t>，进入</w:t>
      </w:r>
      <w:r>
        <w:rPr>
          <w:rFonts w:ascii="楷体" w:eastAsia="楷体" w:hAnsi="楷体" w:hint="eastAsia"/>
        </w:rPr>
        <w:t>登录密码修改</w:t>
      </w:r>
      <w:r>
        <w:rPr>
          <w:rFonts w:ascii="楷体" w:eastAsia="楷体" w:hAnsi="楷体"/>
        </w:rPr>
        <w:t>页面</w:t>
      </w:r>
      <w:r>
        <w:rPr>
          <w:rFonts w:ascii="楷体" w:eastAsia="楷体" w:hAnsi="楷体" w:hint="eastAsia"/>
        </w:rPr>
        <w:t>后</w:t>
      </w:r>
      <w:r>
        <w:rPr>
          <w:rFonts w:ascii="楷体" w:eastAsia="楷体" w:hAnsi="楷体"/>
        </w:rPr>
        <w:t>，</w:t>
      </w:r>
      <w:r>
        <w:rPr>
          <w:rFonts w:ascii="楷体" w:eastAsia="楷体" w:hAnsi="楷体" w:hint="eastAsia"/>
        </w:rPr>
        <w:t>选择修改密码的验证方式：分别为密码验证、手机验证、扫脸验证。如下图所示。</w:t>
      </w:r>
    </w:p>
    <w:p w:rsidR="00844C54" w:rsidRDefault="00851747">
      <w:pPr>
        <w:pStyle w:val="a0"/>
        <w:spacing w:after="0"/>
        <w:ind w:firstLineChars="0" w:firstLine="0"/>
        <w:rPr>
          <w:rFonts w:ascii="楷体" w:eastAsia="楷体" w:hAnsi="楷体"/>
        </w:rPr>
      </w:pPr>
      <w:r>
        <w:rPr>
          <w:rFonts w:ascii="楷体" w:eastAsia="楷体" w:hAnsi="楷体"/>
          <w:noProof/>
        </w:rPr>
        <w:lastRenderedPageBreak/>
        <w:drawing>
          <wp:inline distT="0" distB="0" distL="114300" distR="114300">
            <wp:extent cx="5262880" cy="2638425"/>
            <wp:effectExtent l="0" t="0" r="7620" b="3175"/>
            <wp:docPr id="3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41"/>
                    <pic:cNvPicPr>
                      <a:picLocks noChangeAspect="1"/>
                    </pic:cNvPicPr>
                  </pic:nvPicPr>
                  <pic:blipFill>
                    <a:blip r:embed="rId41" cstate="print"/>
                    <a:stretch>
                      <a:fillRect/>
                    </a:stretch>
                  </pic:blipFill>
                  <pic:spPr>
                    <a:xfrm>
                      <a:off x="0" y="0"/>
                      <a:ext cx="5262880" cy="2638425"/>
                    </a:xfrm>
                    <a:prstGeom prst="rect">
                      <a:avLst/>
                    </a:prstGeom>
                    <a:noFill/>
                    <a:ln>
                      <a:noFill/>
                    </a:ln>
                  </pic:spPr>
                </pic:pic>
              </a:graphicData>
            </a:graphic>
          </wp:inline>
        </w:drawing>
      </w:r>
    </w:p>
    <w:p w:rsidR="00844C54" w:rsidRDefault="00851747">
      <w:pPr>
        <w:ind w:leftChars="-300" w:left="-720" w:rightChars="160" w:right="384" w:firstLine="482"/>
        <w:rPr>
          <w:rFonts w:ascii="楷体" w:eastAsia="楷体" w:hAnsi="楷体"/>
        </w:rPr>
      </w:pPr>
      <w:r>
        <w:rPr>
          <w:rFonts w:ascii="楷体" w:eastAsia="楷体" w:hAnsi="楷体" w:hint="eastAsia"/>
          <w:b/>
          <w:bCs/>
        </w:rPr>
        <w:t>选择密码验证的，</w:t>
      </w:r>
      <w:r>
        <w:rPr>
          <w:rFonts w:ascii="楷体" w:eastAsia="楷体" w:hAnsi="楷体"/>
        </w:rPr>
        <w:t>输入旧</w:t>
      </w:r>
      <w:r>
        <w:rPr>
          <w:rFonts w:ascii="楷体" w:eastAsia="楷体" w:hAnsi="楷体" w:hint="eastAsia"/>
        </w:rPr>
        <w:t>密码、</w:t>
      </w:r>
      <w:r>
        <w:rPr>
          <w:rFonts w:ascii="楷体" w:eastAsia="楷体" w:hAnsi="楷体"/>
        </w:rPr>
        <w:t>符合规则的新</w:t>
      </w:r>
      <w:r>
        <w:rPr>
          <w:rFonts w:ascii="楷体" w:eastAsia="楷体" w:hAnsi="楷体" w:hint="eastAsia"/>
        </w:rPr>
        <w:t>密码及</w:t>
      </w:r>
      <w:r>
        <w:rPr>
          <w:rFonts w:ascii="楷体" w:eastAsia="楷体" w:hAnsi="楷体"/>
        </w:rPr>
        <w:t>确认新</w:t>
      </w:r>
      <w:r>
        <w:rPr>
          <w:rFonts w:ascii="楷体" w:eastAsia="楷体" w:hAnsi="楷体" w:hint="eastAsia"/>
        </w:rPr>
        <w:t>密码</w:t>
      </w:r>
      <w:r>
        <w:rPr>
          <w:rFonts w:ascii="楷体" w:eastAsia="楷体" w:hAnsi="楷体"/>
        </w:rPr>
        <w:t>，点击【</w:t>
      </w:r>
      <w:r>
        <w:rPr>
          <w:rFonts w:ascii="楷体" w:eastAsia="楷体" w:hAnsi="楷体" w:hint="eastAsia"/>
        </w:rPr>
        <w:t>确定</w:t>
      </w:r>
      <w:r>
        <w:rPr>
          <w:rFonts w:ascii="楷体" w:eastAsia="楷体" w:hAnsi="楷体"/>
        </w:rPr>
        <w:t>】按钮即可成功修改登录</w:t>
      </w:r>
      <w:r>
        <w:rPr>
          <w:rFonts w:ascii="楷体" w:eastAsia="楷体" w:hAnsi="楷体" w:hint="eastAsia"/>
        </w:rPr>
        <w:t>密码</w:t>
      </w:r>
      <w:r>
        <w:rPr>
          <w:rFonts w:ascii="楷体" w:eastAsia="楷体" w:hAnsi="楷体"/>
        </w:rPr>
        <w:t>，如下图所示</w:t>
      </w:r>
      <w:r>
        <w:rPr>
          <w:rFonts w:ascii="楷体" w:eastAsia="楷体" w:hAnsi="楷体" w:hint="eastAsia"/>
        </w:rPr>
        <w:t>。</w:t>
      </w:r>
    </w:p>
    <w:p w:rsidR="00844C54" w:rsidRDefault="00851747">
      <w:pPr>
        <w:pStyle w:val="a0"/>
        <w:ind w:firstLineChars="0" w:firstLine="0"/>
        <w:rPr>
          <w:rFonts w:ascii="楷体" w:eastAsia="楷体" w:hAnsi="楷体"/>
        </w:rPr>
      </w:pPr>
      <w:r>
        <w:rPr>
          <w:rFonts w:ascii="楷体" w:eastAsia="楷体" w:hAnsi="楷体"/>
          <w:noProof/>
        </w:rPr>
        <w:drawing>
          <wp:inline distT="0" distB="0" distL="114300" distR="114300">
            <wp:extent cx="5262880" cy="2638425"/>
            <wp:effectExtent l="0" t="0" r="7620" b="3175"/>
            <wp:docPr id="30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41"/>
                    <pic:cNvPicPr>
                      <a:picLocks noChangeAspect="1"/>
                    </pic:cNvPicPr>
                  </pic:nvPicPr>
                  <pic:blipFill>
                    <a:blip r:embed="rId41" cstate="print"/>
                    <a:stretch>
                      <a:fillRect/>
                    </a:stretch>
                  </pic:blipFill>
                  <pic:spPr>
                    <a:xfrm>
                      <a:off x="0" y="0"/>
                      <a:ext cx="5262880" cy="2638425"/>
                    </a:xfrm>
                    <a:prstGeom prst="rect">
                      <a:avLst/>
                    </a:prstGeom>
                    <a:noFill/>
                    <a:ln>
                      <a:noFill/>
                    </a:ln>
                  </pic:spPr>
                </pic:pic>
              </a:graphicData>
            </a:graphic>
          </wp:inline>
        </w:drawing>
      </w:r>
    </w:p>
    <w:p w:rsidR="00844C54" w:rsidRDefault="00851747">
      <w:pPr>
        <w:pStyle w:val="NormalIndent1"/>
        <w:spacing w:after="156"/>
        <w:ind w:leftChars="-300" w:left="-720" w:rightChars="160" w:right="384" w:firstLine="482"/>
        <w:rPr>
          <w:rFonts w:ascii="楷体" w:eastAsia="楷体" w:hAnsi="楷体"/>
          <w:sz w:val="24"/>
          <w:szCs w:val="24"/>
        </w:rPr>
      </w:pPr>
      <w:r>
        <w:rPr>
          <w:rFonts w:ascii="楷体" w:eastAsia="楷体" w:hAnsi="楷体" w:hint="eastAsia"/>
          <w:b/>
          <w:bCs/>
          <w:kern w:val="2"/>
          <w:sz w:val="24"/>
          <w:szCs w:val="24"/>
        </w:rPr>
        <w:t>选择手机验证的</w:t>
      </w:r>
      <w:r>
        <w:rPr>
          <w:rFonts w:ascii="楷体" w:eastAsia="楷体" w:hAnsi="楷体" w:hint="eastAsia"/>
          <w:kern w:val="2"/>
          <w:sz w:val="24"/>
          <w:szCs w:val="24"/>
        </w:rPr>
        <w:t>，输入</w:t>
      </w:r>
      <w:r>
        <w:rPr>
          <w:rFonts w:ascii="楷体" w:eastAsia="楷体" w:hAnsi="楷体"/>
          <w:kern w:val="2"/>
          <w:sz w:val="24"/>
          <w:szCs w:val="24"/>
        </w:rPr>
        <w:t>符合规则的新</w:t>
      </w:r>
      <w:r>
        <w:rPr>
          <w:rFonts w:ascii="楷体" w:eastAsia="楷体" w:hAnsi="楷体" w:hint="eastAsia"/>
          <w:kern w:val="2"/>
          <w:sz w:val="24"/>
          <w:szCs w:val="24"/>
        </w:rPr>
        <w:t>密码</w:t>
      </w:r>
      <w:r>
        <w:rPr>
          <w:rFonts w:ascii="楷体" w:eastAsia="楷体" w:hAnsi="楷体"/>
          <w:kern w:val="2"/>
          <w:sz w:val="24"/>
          <w:szCs w:val="24"/>
        </w:rPr>
        <w:t>、确认新</w:t>
      </w:r>
      <w:r>
        <w:rPr>
          <w:rFonts w:ascii="楷体" w:eastAsia="楷体" w:hAnsi="楷体" w:hint="eastAsia"/>
          <w:kern w:val="2"/>
          <w:sz w:val="24"/>
          <w:szCs w:val="24"/>
        </w:rPr>
        <w:t>密码，点击【获取验证码】按钮，输入默认显示的手机号码收到的短信验证码，</w:t>
      </w:r>
      <w:r>
        <w:rPr>
          <w:rFonts w:ascii="楷体" w:eastAsia="楷体" w:hAnsi="楷体"/>
          <w:kern w:val="2"/>
          <w:sz w:val="24"/>
          <w:szCs w:val="24"/>
        </w:rPr>
        <w:t>点击【确</w:t>
      </w:r>
      <w:r>
        <w:rPr>
          <w:rFonts w:ascii="楷体" w:eastAsia="楷体" w:hAnsi="楷体" w:hint="eastAsia"/>
          <w:kern w:val="2"/>
          <w:sz w:val="24"/>
          <w:szCs w:val="24"/>
        </w:rPr>
        <w:t>认</w:t>
      </w:r>
      <w:r>
        <w:rPr>
          <w:rFonts w:ascii="楷体" w:eastAsia="楷体" w:hAnsi="楷体"/>
          <w:kern w:val="2"/>
          <w:sz w:val="24"/>
          <w:szCs w:val="24"/>
        </w:rPr>
        <w:t>】按钮即可成功修改登录</w:t>
      </w:r>
      <w:r>
        <w:rPr>
          <w:rFonts w:ascii="楷体" w:eastAsia="楷体" w:hAnsi="楷体" w:hint="eastAsia"/>
          <w:kern w:val="2"/>
          <w:sz w:val="24"/>
          <w:szCs w:val="24"/>
        </w:rPr>
        <w:t>密码，如下图所示。</w:t>
      </w:r>
    </w:p>
    <w:p w:rsidR="00844C54" w:rsidRDefault="00851747">
      <w:pPr>
        <w:pStyle w:val="NormalIndent1"/>
        <w:spacing w:afterLines="0"/>
        <w:ind w:leftChars="-400" w:left="-960" w:rightChars="160" w:right="384" w:firstLine="480"/>
        <w:jc w:val="both"/>
        <w:rPr>
          <w:rFonts w:ascii="楷体" w:eastAsia="楷体" w:hAnsi="楷体"/>
          <w:sz w:val="24"/>
          <w:szCs w:val="24"/>
        </w:rPr>
      </w:pPr>
      <w:r>
        <w:rPr>
          <w:rFonts w:ascii="楷体" w:eastAsia="楷体" w:hAnsi="楷体"/>
          <w:noProof/>
          <w:sz w:val="24"/>
          <w:szCs w:val="24"/>
        </w:rPr>
        <w:lastRenderedPageBreak/>
        <w:drawing>
          <wp:inline distT="0" distB="0" distL="114300" distR="114300">
            <wp:extent cx="5264150" cy="2658110"/>
            <wp:effectExtent l="0" t="0" r="6350" b="8890"/>
            <wp:docPr id="30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42"/>
                    <pic:cNvPicPr>
                      <a:picLocks noChangeAspect="1"/>
                    </pic:cNvPicPr>
                  </pic:nvPicPr>
                  <pic:blipFill>
                    <a:blip r:embed="rId42" cstate="print"/>
                    <a:stretch>
                      <a:fillRect/>
                    </a:stretch>
                  </pic:blipFill>
                  <pic:spPr>
                    <a:xfrm>
                      <a:off x="0" y="0"/>
                      <a:ext cx="5264150" cy="2658110"/>
                    </a:xfrm>
                    <a:prstGeom prst="rect">
                      <a:avLst/>
                    </a:prstGeom>
                    <a:noFill/>
                    <a:ln>
                      <a:noFill/>
                    </a:ln>
                  </pic:spPr>
                </pic:pic>
              </a:graphicData>
            </a:graphic>
          </wp:inline>
        </w:drawing>
      </w:r>
    </w:p>
    <w:p w:rsidR="00844C54" w:rsidRDefault="00851747">
      <w:pPr>
        <w:pStyle w:val="NormalIndent1"/>
        <w:spacing w:after="156"/>
        <w:ind w:leftChars="-300" w:left="-720" w:rightChars="160" w:right="384" w:firstLine="482"/>
        <w:rPr>
          <w:rFonts w:ascii="楷体" w:eastAsia="楷体" w:hAnsi="楷体"/>
          <w:sz w:val="24"/>
          <w:szCs w:val="24"/>
        </w:rPr>
      </w:pPr>
      <w:r>
        <w:rPr>
          <w:rFonts w:ascii="楷体" w:eastAsia="楷体" w:hAnsi="楷体" w:hint="eastAsia"/>
          <w:b/>
          <w:bCs/>
          <w:kern w:val="2"/>
          <w:sz w:val="24"/>
          <w:szCs w:val="24"/>
        </w:rPr>
        <w:t>选择扫脸验证的</w:t>
      </w:r>
      <w:r>
        <w:rPr>
          <w:rFonts w:ascii="楷体" w:eastAsia="楷体" w:hAnsi="楷体" w:hint="eastAsia"/>
          <w:kern w:val="2"/>
          <w:sz w:val="24"/>
          <w:szCs w:val="24"/>
        </w:rPr>
        <w:t>，输入</w:t>
      </w:r>
      <w:r>
        <w:rPr>
          <w:rFonts w:ascii="楷体" w:eastAsia="楷体" w:hAnsi="楷体"/>
          <w:kern w:val="2"/>
          <w:sz w:val="24"/>
          <w:szCs w:val="24"/>
        </w:rPr>
        <w:t>符合规则的新</w:t>
      </w:r>
      <w:r>
        <w:rPr>
          <w:rFonts w:ascii="楷体" w:eastAsia="楷体" w:hAnsi="楷体" w:hint="eastAsia"/>
          <w:kern w:val="2"/>
          <w:sz w:val="24"/>
          <w:szCs w:val="24"/>
        </w:rPr>
        <w:t>密码</w:t>
      </w:r>
      <w:r>
        <w:rPr>
          <w:rFonts w:ascii="楷体" w:eastAsia="楷体" w:hAnsi="楷体"/>
          <w:kern w:val="2"/>
          <w:sz w:val="24"/>
          <w:szCs w:val="24"/>
        </w:rPr>
        <w:t>、确认新</w:t>
      </w:r>
      <w:r>
        <w:rPr>
          <w:rFonts w:ascii="楷体" w:eastAsia="楷体" w:hAnsi="楷体" w:hint="eastAsia"/>
          <w:kern w:val="2"/>
          <w:sz w:val="24"/>
          <w:szCs w:val="24"/>
        </w:rPr>
        <w:t>密码，</w:t>
      </w:r>
      <w:r>
        <w:rPr>
          <w:rFonts w:ascii="楷体" w:eastAsia="楷体" w:hAnsi="楷体"/>
          <w:kern w:val="2"/>
          <w:sz w:val="24"/>
          <w:szCs w:val="24"/>
        </w:rPr>
        <w:t>点击【</w:t>
      </w:r>
      <w:r>
        <w:rPr>
          <w:rFonts w:ascii="楷体" w:eastAsia="楷体" w:hAnsi="楷体" w:hint="eastAsia"/>
          <w:kern w:val="2"/>
          <w:sz w:val="24"/>
          <w:szCs w:val="24"/>
        </w:rPr>
        <w:t>扫码认证</w:t>
      </w:r>
      <w:r>
        <w:rPr>
          <w:rFonts w:ascii="楷体" w:eastAsia="楷体" w:hAnsi="楷体"/>
          <w:kern w:val="2"/>
          <w:sz w:val="24"/>
          <w:szCs w:val="24"/>
        </w:rPr>
        <w:t>】按钮</w:t>
      </w:r>
      <w:r>
        <w:rPr>
          <w:rFonts w:ascii="楷体" w:eastAsia="楷体" w:hAnsi="楷体" w:hint="eastAsia"/>
          <w:kern w:val="2"/>
          <w:sz w:val="24"/>
          <w:szCs w:val="24"/>
        </w:rPr>
        <w:t>后通过深圳税务APP扫描二维码，根据提示进行人脸识别，验证通过</w:t>
      </w:r>
      <w:r>
        <w:rPr>
          <w:rFonts w:ascii="楷体" w:eastAsia="楷体" w:hAnsi="楷体"/>
          <w:kern w:val="2"/>
          <w:sz w:val="24"/>
          <w:szCs w:val="24"/>
        </w:rPr>
        <w:t>即可成功修改登录</w:t>
      </w:r>
      <w:r>
        <w:rPr>
          <w:rFonts w:ascii="楷体" w:eastAsia="楷体" w:hAnsi="楷体" w:hint="eastAsia"/>
          <w:kern w:val="2"/>
          <w:sz w:val="24"/>
          <w:szCs w:val="24"/>
        </w:rPr>
        <w:t>密码</w:t>
      </w:r>
      <w:r>
        <w:rPr>
          <w:rFonts w:ascii="楷体" w:eastAsia="楷体" w:hAnsi="楷体"/>
          <w:kern w:val="2"/>
          <w:sz w:val="24"/>
          <w:szCs w:val="24"/>
        </w:rPr>
        <w:t>，</w:t>
      </w:r>
      <w:r>
        <w:rPr>
          <w:rFonts w:ascii="楷体" w:eastAsia="楷体" w:hAnsi="楷体" w:hint="eastAsia"/>
          <w:kern w:val="2"/>
          <w:sz w:val="24"/>
          <w:szCs w:val="24"/>
        </w:rPr>
        <w:t>如下图所示。</w:t>
      </w:r>
    </w:p>
    <w:p w:rsidR="00844C54" w:rsidRDefault="00851747">
      <w:pPr>
        <w:pStyle w:val="NormalIndent1"/>
        <w:spacing w:afterLines="0"/>
        <w:ind w:leftChars="-400" w:left="-960" w:rightChars="160" w:right="384" w:firstLine="480"/>
        <w:jc w:val="both"/>
        <w:rPr>
          <w:rFonts w:ascii="楷体" w:eastAsia="楷体" w:hAnsi="楷体"/>
          <w:sz w:val="24"/>
          <w:szCs w:val="24"/>
        </w:rPr>
      </w:pPr>
      <w:r>
        <w:rPr>
          <w:rFonts w:ascii="楷体" w:eastAsia="楷体" w:hAnsi="楷体"/>
          <w:noProof/>
          <w:sz w:val="24"/>
          <w:szCs w:val="24"/>
        </w:rPr>
        <w:drawing>
          <wp:inline distT="0" distB="0" distL="114300" distR="114300">
            <wp:extent cx="5267960" cy="2658110"/>
            <wp:effectExtent l="0" t="0" r="2540" b="8890"/>
            <wp:docPr id="30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43"/>
                    <pic:cNvPicPr>
                      <a:picLocks noChangeAspect="1"/>
                    </pic:cNvPicPr>
                  </pic:nvPicPr>
                  <pic:blipFill>
                    <a:blip r:embed="rId43" cstate="print"/>
                    <a:stretch>
                      <a:fillRect/>
                    </a:stretch>
                  </pic:blipFill>
                  <pic:spPr>
                    <a:xfrm>
                      <a:off x="0" y="0"/>
                      <a:ext cx="5267960" cy="265811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hint="eastAsia"/>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密码规则：长度为8</w:t>
      </w:r>
      <w:r>
        <w:rPr>
          <w:rFonts w:ascii="楷体" w:eastAsia="楷体" w:hAnsi="楷体"/>
        </w:rPr>
        <w:t>-16</w:t>
      </w:r>
      <w:r>
        <w:rPr>
          <w:rFonts w:ascii="楷体" w:eastAsia="楷体" w:hAnsi="楷体" w:hint="eastAsia"/>
        </w:rPr>
        <w:t>个字符，必须包含数字、字母（区分大小写）、特殊字符三种中至少两种</w:t>
      </w:r>
      <w:r>
        <w:rPr>
          <w:rFonts w:ascii="楷体" w:eastAsia="楷体" w:hAnsi="楷体"/>
        </w:rPr>
        <w:t xml:space="preserve"> </w:t>
      </w:r>
      <w:r>
        <w:rPr>
          <w:rFonts w:ascii="楷体" w:eastAsia="楷体" w:hAnsi="楷体" w:hint="eastAsia"/>
        </w:rPr>
        <w:t>。</w:t>
      </w:r>
    </w:p>
    <w:p w:rsidR="00844C54" w:rsidRDefault="00851747">
      <w:pPr>
        <w:pStyle w:val="3"/>
        <w:ind w:leftChars="-300" w:left="-720" w:rightChars="160" w:right="384" w:firstLineChars="200" w:firstLine="482"/>
        <w:rPr>
          <w:rFonts w:ascii="楷体" w:eastAsia="楷体" w:hAnsi="楷体"/>
        </w:rPr>
      </w:pPr>
      <w:bookmarkStart w:id="119" w:name="_Toc181"/>
      <w:bookmarkStart w:id="120" w:name="_Toc22096"/>
      <w:bookmarkStart w:id="121" w:name="_Toc7260"/>
      <w:bookmarkStart w:id="122" w:name="_Toc2221"/>
      <w:bookmarkStart w:id="123" w:name="_Toc20066"/>
      <w:bookmarkStart w:id="124" w:name="_Toc16955"/>
      <w:bookmarkStart w:id="125" w:name="_Toc22702"/>
      <w:bookmarkStart w:id="126" w:name="_Toc20814"/>
      <w:bookmarkStart w:id="127" w:name="_Toc110082872"/>
      <w:bookmarkStart w:id="128" w:name="_Toc27418"/>
      <w:bookmarkStart w:id="129" w:name="_Toc138864347"/>
      <w:r>
        <w:rPr>
          <w:rFonts w:ascii="楷体" w:eastAsia="楷体" w:hAnsi="楷体" w:hint="eastAsia"/>
        </w:rPr>
        <w:t>手机号码修改</w:t>
      </w:r>
      <w:bookmarkEnd w:id="119"/>
      <w:bookmarkEnd w:id="120"/>
      <w:bookmarkEnd w:id="121"/>
      <w:bookmarkEnd w:id="122"/>
      <w:bookmarkEnd w:id="123"/>
      <w:bookmarkEnd w:id="124"/>
      <w:bookmarkEnd w:id="125"/>
      <w:bookmarkEnd w:id="126"/>
      <w:bookmarkEnd w:id="127"/>
      <w:bookmarkEnd w:id="128"/>
      <w:bookmarkEnd w:id="129"/>
    </w:p>
    <w:p w:rsidR="00844C54" w:rsidRDefault="00851747">
      <w:pPr>
        <w:ind w:leftChars="-300" w:left="-720" w:rightChars="160" w:right="384" w:firstLine="480"/>
        <w:rPr>
          <w:rFonts w:ascii="楷体" w:eastAsia="楷体" w:hAnsi="楷体"/>
        </w:rPr>
      </w:pPr>
      <w:r>
        <w:rPr>
          <w:rFonts w:ascii="楷体" w:eastAsia="楷体" w:hAnsi="楷体" w:hint="eastAsia"/>
        </w:rPr>
        <w:t>可以对登录电子税务局或账户中心中的账号的手机号码信息进行维护，</w:t>
      </w:r>
      <w:r>
        <w:rPr>
          <w:rFonts w:ascii="楷体" w:eastAsia="楷体" w:hAnsi="楷体"/>
        </w:rPr>
        <w:t>如发生手机号码变更，可以通过手机号码</w:t>
      </w:r>
      <w:r>
        <w:rPr>
          <w:rFonts w:ascii="楷体" w:eastAsia="楷体" w:hAnsi="楷体" w:hint="eastAsia"/>
        </w:rPr>
        <w:t>修改</w:t>
      </w:r>
      <w:r>
        <w:rPr>
          <w:rFonts w:ascii="楷体" w:eastAsia="楷体" w:hAnsi="楷体"/>
        </w:rPr>
        <w:t>功能变更手机号码。</w:t>
      </w:r>
      <w:r>
        <w:rPr>
          <w:rFonts w:ascii="楷体" w:eastAsia="楷体" w:hAnsi="楷体" w:hint="eastAsia"/>
        </w:rPr>
        <w:t>可以添加、修改、删除手机号码，也可将其他手机号变更为默认手机号。如下图所示。</w:t>
      </w:r>
    </w:p>
    <w:p w:rsidR="00844C54" w:rsidRDefault="00851747">
      <w:pPr>
        <w:ind w:leftChars="-400" w:left="-960" w:rightChars="160" w:right="384" w:firstLine="480"/>
        <w:jc w:val="center"/>
        <w:rPr>
          <w:rFonts w:ascii="楷体" w:eastAsia="楷体" w:hAnsi="楷体"/>
        </w:rPr>
      </w:pPr>
      <w:r>
        <w:rPr>
          <w:rFonts w:ascii="楷体" w:eastAsia="楷体" w:hAnsi="楷体"/>
          <w:noProof/>
        </w:rPr>
        <w:lastRenderedPageBreak/>
        <w:drawing>
          <wp:inline distT="0" distB="0" distL="114300" distR="114300">
            <wp:extent cx="5264785" cy="2671445"/>
            <wp:effectExtent l="0" t="0" r="5715" b="8255"/>
            <wp:docPr id="30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44"/>
                    <pic:cNvPicPr>
                      <a:picLocks noChangeAspect="1"/>
                    </pic:cNvPicPr>
                  </pic:nvPicPr>
                  <pic:blipFill>
                    <a:blip r:embed="rId44" cstate="print"/>
                    <a:stretch>
                      <a:fillRect/>
                    </a:stretch>
                  </pic:blipFill>
                  <pic:spPr>
                    <a:xfrm>
                      <a:off x="0" y="0"/>
                      <a:ext cx="5264785" cy="267144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当存在多个手机号码时，必须设置其中一个号码为默认手机号码，可以删除非默认的手机号码。只有一个手机号码时，该手机号码自动设为默认手机号码。</w:t>
      </w:r>
    </w:p>
    <w:p w:rsidR="00844C54" w:rsidRDefault="00851747">
      <w:pPr>
        <w:pStyle w:val="4"/>
        <w:tabs>
          <w:tab w:val="clear" w:pos="0"/>
        </w:tabs>
        <w:ind w:leftChars="-300" w:left="-720" w:rightChars="160" w:right="384" w:firstLineChars="200" w:firstLine="482"/>
        <w:rPr>
          <w:rFonts w:ascii="楷体" w:eastAsia="楷体" w:hAnsi="楷体"/>
        </w:rPr>
      </w:pPr>
      <w:bookmarkStart w:id="130" w:name="_Toc16984"/>
      <w:bookmarkStart w:id="131" w:name="_Toc31953"/>
      <w:bookmarkStart w:id="132" w:name="_Toc29286"/>
      <w:r>
        <w:rPr>
          <w:rFonts w:ascii="楷体" w:eastAsia="楷体" w:hAnsi="楷体" w:hint="eastAsia"/>
        </w:rPr>
        <w:t>添加手机号</w:t>
      </w:r>
      <w:bookmarkEnd w:id="130"/>
      <w:bookmarkEnd w:id="131"/>
      <w:bookmarkEnd w:id="132"/>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当登录本系统的账号有多个手机号码时，可以通过此功能添加新手机号码。</w:t>
      </w:r>
    </w:p>
    <w:p w:rsidR="00844C54" w:rsidRDefault="00851747">
      <w:pPr>
        <w:ind w:leftChars="-300" w:left="-720" w:rightChars="160" w:right="384" w:firstLine="482"/>
        <w:rPr>
          <w:rFonts w:ascii="楷体" w:eastAsia="楷体" w:hAnsi="楷体"/>
          <w:b/>
        </w:rPr>
      </w:pPr>
      <w:r>
        <w:rPr>
          <w:rFonts w:ascii="楷体" w:eastAsia="楷体" w:hAnsi="楷体"/>
          <w:b/>
        </w:rPr>
        <w:t>操作步骤</w:t>
      </w:r>
    </w:p>
    <w:p w:rsidR="00844C54" w:rsidRDefault="00851747">
      <w:pPr>
        <w:ind w:leftChars="-300" w:left="-720" w:rightChars="160" w:right="384" w:firstLine="480"/>
        <w:rPr>
          <w:rFonts w:ascii="楷体" w:eastAsia="楷体" w:hAnsi="楷体"/>
        </w:rPr>
      </w:pPr>
      <w:r>
        <w:rPr>
          <w:rFonts w:ascii="楷体" w:eastAsia="楷体" w:hAnsi="楷体"/>
        </w:rPr>
        <w:t>【第一步】打开</w:t>
      </w:r>
      <w:r>
        <w:rPr>
          <w:rFonts w:ascii="楷体" w:eastAsia="楷体" w:hAnsi="楷体" w:hint="eastAsia"/>
        </w:rPr>
        <w:t>“个人信息管理”</w:t>
      </w:r>
      <w:r>
        <w:rPr>
          <w:rFonts w:ascii="楷体" w:eastAsia="楷体" w:hAnsi="楷体"/>
        </w:rPr>
        <w:t>-</w:t>
      </w:r>
      <w:r>
        <w:rPr>
          <w:rFonts w:ascii="楷体" w:eastAsia="楷体" w:hAnsi="楷体" w:hint="eastAsia"/>
        </w:rPr>
        <w:t>“</w:t>
      </w:r>
      <w:r>
        <w:rPr>
          <w:rFonts w:ascii="楷体" w:eastAsia="楷体" w:hAnsi="楷体"/>
        </w:rPr>
        <w:t>手机号码</w:t>
      </w:r>
      <w:r>
        <w:rPr>
          <w:rFonts w:ascii="楷体" w:eastAsia="楷体" w:hAnsi="楷体" w:hint="eastAsia"/>
        </w:rPr>
        <w:t>修改”</w:t>
      </w:r>
      <w:r>
        <w:rPr>
          <w:rFonts w:ascii="楷体" w:eastAsia="楷体" w:hAnsi="楷体"/>
        </w:rPr>
        <w:t>，进入手机号码</w:t>
      </w:r>
      <w:r>
        <w:rPr>
          <w:rFonts w:ascii="楷体" w:eastAsia="楷体" w:hAnsi="楷体" w:hint="eastAsia"/>
        </w:rPr>
        <w:t>修改</w:t>
      </w:r>
      <w:r>
        <w:rPr>
          <w:rFonts w:ascii="楷体" w:eastAsia="楷体" w:hAnsi="楷体"/>
        </w:rPr>
        <w:t>页面</w:t>
      </w:r>
      <w:r>
        <w:rPr>
          <w:rFonts w:ascii="楷体" w:eastAsia="楷体" w:hAnsi="楷体" w:hint="eastAsia"/>
        </w:rPr>
        <w:t>，如下图所示。</w:t>
      </w:r>
    </w:p>
    <w:p w:rsidR="00844C54" w:rsidRDefault="00851747">
      <w:pPr>
        <w:pStyle w:val="NormalIndent1"/>
        <w:spacing w:afterLines="0"/>
        <w:ind w:leftChars="-400" w:left="-960" w:rightChars="160" w:right="384" w:firstLine="480"/>
        <w:jc w:val="center"/>
        <w:rPr>
          <w:rFonts w:ascii="楷体" w:eastAsia="楷体" w:hAnsi="楷体"/>
          <w:kern w:val="2"/>
          <w:sz w:val="24"/>
          <w:szCs w:val="24"/>
        </w:rPr>
      </w:pPr>
      <w:r>
        <w:rPr>
          <w:rFonts w:ascii="楷体" w:eastAsia="楷体" w:hAnsi="楷体"/>
          <w:noProof/>
          <w:sz w:val="24"/>
          <w:szCs w:val="24"/>
        </w:rPr>
        <w:drawing>
          <wp:inline distT="0" distB="0" distL="114300" distR="114300">
            <wp:extent cx="5264785" cy="2671445"/>
            <wp:effectExtent l="0" t="0" r="5715" b="8255"/>
            <wp:docPr id="30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45"/>
                    <pic:cNvPicPr>
                      <a:picLocks noChangeAspect="1"/>
                    </pic:cNvPicPr>
                  </pic:nvPicPr>
                  <pic:blipFill>
                    <a:blip r:embed="rId44" cstate="print"/>
                    <a:stretch>
                      <a:fillRect/>
                    </a:stretch>
                  </pic:blipFill>
                  <pic:spPr>
                    <a:xfrm>
                      <a:off x="0" y="0"/>
                      <a:ext cx="5264785" cy="267144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t>【第二步】</w:t>
      </w:r>
      <w:r>
        <w:rPr>
          <w:rFonts w:ascii="楷体" w:eastAsia="楷体" w:hAnsi="楷体" w:hint="eastAsia"/>
        </w:rPr>
        <w:t>点击</w:t>
      </w:r>
      <w:r>
        <w:rPr>
          <w:rFonts w:ascii="楷体" w:eastAsia="楷体" w:hAnsi="楷体"/>
        </w:rPr>
        <w:t>【添加手机号</w:t>
      </w:r>
      <w:r>
        <w:rPr>
          <w:rFonts w:ascii="楷体" w:eastAsia="楷体" w:hAnsi="楷体" w:hint="eastAsia"/>
        </w:rPr>
        <w:t>+</w:t>
      </w:r>
      <w:r>
        <w:rPr>
          <w:rFonts w:ascii="楷体" w:eastAsia="楷体" w:hAnsi="楷体"/>
        </w:rPr>
        <w:t>】按钮，进入添加手机号页面</w:t>
      </w:r>
      <w:r>
        <w:rPr>
          <w:rFonts w:ascii="楷体" w:eastAsia="楷体" w:hAnsi="楷体" w:hint="eastAsia"/>
        </w:rPr>
        <w:t>，如下图所示。</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67960" cy="2647950"/>
            <wp:effectExtent l="0" t="0" r="2540" b="6350"/>
            <wp:docPr id="30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46"/>
                    <pic:cNvPicPr>
                      <a:picLocks noChangeAspect="1"/>
                    </pic:cNvPicPr>
                  </pic:nvPicPr>
                  <pic:blipFill>
                    <a:blip r:embed="rId45" cstate="print"/>
                    <a:stretch>
                      <a:fillRect/>
                    </a:stretch>
                  </pic:blipFill>
                  <pic:spPr>
                    <a:xfrm>
                      <a:off x="0" y="0"/>
                      <a:ext cx="5267960" cy="264795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t>【第三步】点击【获取验证码】</w:t>
      </w:r>
      <w:r>
        <w:rPr>
          <w:rFonts w:ascii="楷体" w:eastAsia="楷体" w:hAnsi="楷体" w:hint="eastAsia"/>
        </w:rPr>
        <w:t>按钮</w:t>
      </w:r>
      <w:r>
        <w:rPr>
          <w:rFonts w:ascii="楷体" w:eastAsia="楷体" w:hAnsi="楷体"/>
        </w:rPr>
        <w:t>，</w:t>
      </w:r>
      <w:r>
        <w:rPr>
          <w:rFonts w:ascii="楷体" w:eastAsia="楷体" w:hAnsi="楷体" w:hint="eastAsia"/>
        </w:rPr>
        <w:t>录入</w:t>
      </w:r>
      <w:r>
        <w:rPr>
          <w:rFonts w:ascii="楷体" w:eastAsia="楷体" w:hAnsi="楷体"/>
        </w:rPr>
        <w:t>手机接收到的</w:t>
      </w:r>
      <w:r>
        <w:rPr>
          <w:rFonts w:ascii="楷体" w:eastAsia="楷体" w:hAnsi="楷体" w:hint="eastAsia"/>
        </w:rPr>
        <w:t>短信验证码，</w:t>
      </w:r>
      <w:r>
        <w:rPr>
          <w:rFonts w:ascii="楷体" w:eastAsia="楷体" w:hAnsi="楷体"/>
        </w:rPr>
        <w:t>点击【</w:t>
      </w:r>
      <w:r>
        <w:rPr>
          <w:rFonts w:ascii="楷体" w:eastAsia="楷体" w:hAnsi="楷体" w:hint="eastAsia"/>
        </w:rPr>
        <w:t>下一步</w:t>
      </w:r>
      <w:r>
        <w:rPr>
          <w:rFonts w:ascii="楷体" w:eastAsia="楷体" w:hAnsi="楷体"/>
        </w:rPr>
        <w:t>】</w:t>
      </w:r>
      <w:r>
        <w:rPr>
          <w:rFonts w:ascii="楷体" w:eastAsia="楷体" w:hAnsi="楷体" w:hint="eastAsia"/>
        </w:rPr>
        <w:t>按钮</w:t>
      </w:r>
      <w:r>
        <w:rPr>
          <w:rFonts w:ascii="楷体" w:eastAsia="楷体" w:hAnsi="楷体"/>
        </w:rPr>
        <w:t>，</w:t>
      </w:r>
      <w:r>
        <w:rPr>
          <w:rFonts w:ascii="楷体" w:eastAsia="楷体" w:hAnsi="楷体" w:hint="eastAsia"/>
        </w:rPr>
        <w:t>进入添加手机号页面。</w:t>
      </w:r>
      <w:r w:rsidR="008E079E">
        <w:rPr>
          <w:rFonts w:ascii="楷体" w:eastAsia="楷体" w:hAnsi="楷体" w:hint="eastAsia"/>
        </w:rPr>
        <w:t>如下图所示：</w:t>
      </w:r>
    </w:p>
    <w:p w:rsidR="00844C54" w:rsidRDefault="00851747">
      <w:pPr>
        <w:ind w:leftChars="-400" w:left="-960" w:rightChars="160" w:right="384" w:firstLine="480"/>
        <w:jc w:val="center"/>
        <w:rPr>
          <w:rFonts w:ascii="楷体" w:eastAsia="楷体" w:hAnsi="楷体"/>
        </w:rPr>
      </w:pPr>
      <w:r>
        <w:rPr>
          <w:rFonts w:ascii="楷体" w:eastAsia="楷体" w:hAnsi="楷体"/>
          <w:noProof/>
        </w:rPr>
        <w:drawing>
          <wp:inline distT="0" distB="0" distL="114300" distR="114300">
            <wp:extent cx="5270500" cy="2644775"/>
            <wp:effectExtent l="0" t="0" r="0" b="9525"/>
            <wp:docPr id="31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47"/>
                    <pic:cNvPicPr>
                      <a:picLocks noChangeAspect="1"/>
                    </pic:cNvPicPr>
                  </pic:nvPicPr>
                  <pic:blipFill>
                    <a:blip r:embed="rId46" cstate="print"/>
                    <a:stretch>
                      <a:fillRect/>
                    </a:stretch>
                  </pic:blipFill>
                  <pic:spPr>
                    <a:xfrm>
                      <a:off x="0" y="0"/>
                      <a:ext cx="5270500" cy="264477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四步】输入新手机号，点击“获取验证码”，将新手机号收到的验证码输入“短信验证码”中，点击【确定】按钮，提示“添加手机号码成功”，完成手机号码的添加。手机号码添加之后，可以根据需要将其设置为默认手机号码。</w:t>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当添加了多个手机号码时，点击【设置为默认】按钮，切换默认手机号码，提示“设置默认手机号码成功”。</w:t>
      </w:r>
    </w:p>
    <w:p w:rsidR="00844C54" w:rsidRDefault="00851747">
      <w:pPr>
        <w:pStyle w:val="4"/>
        <w:tabs>
          <w:tab w:val="clear" w:pos="0"/>
        </w:tabs>
        <w:ind w:leftChars="-300" w:left="-720" w:rightChars="160" w:right="384" w:firstLineChars="200" w:firstLine="482"/>
        <w:rPr>
          <w:rFonts w:ascii="楷体" w:eastAsia="楷体" w:hAnsi="楷体"/>
        </w:rPr>
      </w:pPr>
      <w:bookmarkStart w:id="133" w:name="_Toc24260"/>
      <w:bookmarkStart w:id="134" w:name="_Toc23237"/>
      <w:bookmarkStart w:id="135" w:name="_Toc8631"/>
      <w:r>
        <w:rPr>
          <w:rFonts w:ascii="楷体" w:eastAsia="楷体" w:hAnsi="楷体" w:hint="eastAsia"/>
        </w:rPr>
        <w:t>修改手机号</w:t>
      </w:r>
      <w:bookmarkEnd w:id="133"/>
      <w:bookmarkEnd w:id="134"/>
      <w:bookmarkEnd w:id="135"/>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lastRenderedPageBreak/>
        <w:t>当用户默认手机号码发生了变更时，可以通过修改功能修改手机号码。</w:t>
      </w:r>
    </w:p>
    <w:p w:rsidR="00844C54" w:rsidRDefault="00851747">
      <w:pPr>
        <w:ind w:leftChars="-300" w:left="-720" w:rightChars="160" w:right="384" w:firstLine="482"/>
        <w:rPr>
          <w:rFonts w:ascii="楷体" w:eastAsia="楷体" w:hAnsi="楷体"/>
          <w:b/>
        </w:rPr>
      </w:pPr>
      <w:r>
        <w:rPr>
          <w:rFonts w:ascii="楷体" w:eastAsia="楷体" w:hAnsi="楷体"/>
          <w:b/>
        </w:rPr>
        <w:t>操作步骤</w:t>
      </w:r>
    </w:p>
    <w:p w:rsidR="00844C54" w:rsidRDefault="00851747">
      <w:pPr>
        <w:ind w:leftChars="-300" w:left="-720" w:rightChars="160" w:right="384" w:firstLine="480"/>
        <w:rPr>
          <w:rFonts w:ascii="楷体" w:eastAsia="楷体" w:hAnsi="楷体"/>
        </w:rPr>
      </w:pPr>
      <w:r>
        <w:rPr>
          <w:rFonts w:ascii="楷体" w:eastAsia="楷体" w:hAnsi="楷体"/>
        </w:rPr>
        <w:t>【第一步】打开</w:t>
      </w:r>
      <w:r>
        <w:rPr>
          <w:rFonts w:ascii="楷体" w:eastAsia="楷体" w:hAnsi="楷体" w:hint="eastAsia"/>
        </w:rPr>
        <w:t>“个人信息管理”</w:t>
      </w:r>
      <w:r>
        <w:rPr>
          <w:rFonts w:ascii="楷体" w:eastAsia="楷体" w:hAnsi="楷体"/>
        </w:rPr>
        <w:t>-</w:t>
      </w:r>
      <w:r>
        <w:rPr>
          <w:rFonts w:ascii="楷体" w:eastAsia="楷体" w:hAnsi="楷体" w:hint="eastAsia"/>
        </w:rPr>
        <w:t>“</w:t>
      </w:r>
      <w:r>
        <w:rPr>
          <w:rFonts w:ascii="楷体" w:eastAsia="楷体" w:hAnsi="楷体"/>
        </w:rPr>
        <w:t>手机号码</w:t>
      </w:r>
      <w:r>
        <w:rPr>
          <w:rFonts w:ascii="楷体" w:eastAsia="楷体" w:hAnsi="楷体" w:hint="eastAsia"/>
        </w:rPr>
        <w:t>修改”</w:t>
      </w:r>
      <w:r>
        <w:rPr>
          <w:rFonts w:ascii="楷体" w:eastAsia="楷体" w:hAnsi="楷体"/>
        </w:rPr>
        <w:t>，进入手机号码维护页面</w:t>
      </w:r>
      <w:r>
        <w:rPr>
          <w:rFonts w:ascii="楷体" w:eastAsia="楷体" w:hAnsi="楷体" w:hint="eastAsia"/>
        </w:rPr>
        <w:t>，如下图所示。</w:t>
      </w:r>
    </w:p>
    <w:p w:rsidR="00844C54" w:rsidRDefault="00851747">
      <w:pPr>
        <w:pStyle w:val="NormalIndent1"/>
        <w:spacing w:afterLines="0"/>
        <w:ind w:leftChars="-400" w:left="-960" w:rightChars="160" w:right="384" w:firstLine="480"/>
        <w:jc w:val="center"/>
        <w:rPr>
          <w:rFonts w:ascii="楷体" w:eastAsia="楷体" w:hAnsi="楷体"/>
          <w:kern w:val="2"/>
          <w:sz w:val="24"/>
          <w:szCs w:val="24"/>
        </w:rPr>
      </w:pPr>
      <w:r>
        <w:rPr>
          <w:rFonts w:ascii="楷体" w:eastAsia="楷体" w:hAnsi="楷体"/>
          <w:noProof/>
          <w:sz w:val="24"/>
          <w:szCs w:val="24"/>
        </w:rPr>
        <w:drawing>
          <wp:inline distT="0" distB="0" distL="114300" distR="114300">
            <wp:extent cx="5264785" cy="2671445"/>
            <wp:effectExtent l="0" t="0" r="5715" b="8255"/>
            <wp:docPr id="31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45"/>
                    <pic:cNvPicPr>
                      <a:picLocks noChangeAspect="1"/>
                    </pic:cNvPicPr>
                  </pic:nvPicPr>
                  <pic:blipFill>
                    <a:blip r:embed="rId44" cstate="print"/>
                    <a:stretch>
                      <a:fillRect/>
                    </a:stretch>
                  </pic:blipFill>
                  <pic:spPr>
                    <a:xfrm>
                      <a:off x="0" y="0"/>
                      <a:ext cx="5264785" cy="267144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【第二步】点击默认手机号码后的【修改】按钮，或默认手机号码行对应操作列中的【修改】按钮，进入“修改手机号”界面，如下图所示。</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9230" cy="2687955"/>
            <wp:effectExtent l="0" t="0" r="1270" b="4445"/>
            <wp:docPr id="31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49"/>
                    <pic:cNvPicPr>
                      <a:picLocks noChangeAspect="1"/>
                    </pic:cNvPicPr>
                  </pic:nvPicPr>
                  <pic:blipFill>
                    <a:blip r:embed="rId47" cstate="print"/>
                    <a:stretch>
                      <a:fillRect/>
                    </a:stretch>
                  </pic:blipFill>
                  <pic:spPr>
                    <a:xfrm>
                      <a:off x="0" y="0"/>
                      <a:ext cx="5269230" cy="268795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【第三步】点击【获取验证码】按钮，输入收到的短信验证码，点击【下一步】按钮，进入输入新手机号码的界面，如下图所示。</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66690" cy="2466340"/>
            <wp:effectExtent l="0" t="0" r="6350" b="2540"/>
            <wp:docPr id="7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7"/>
                    <pic:cNvPicPr>
                      <a:picLocks noChangeAspect="1"/>
                    </pic:cNvPicPr>
                  </pic:nvPicPr>
                  <pic:blipFill>
                    <a:blip r:embed="rId48" cstate="print"/>
                    <a:stretch>
                      <a:fillRect/>
                    </a:stretch>
                  </pic:blipFill>
                  <pic:spPr>
                    <a:xfrm>
                      <a:off x="0" y="0"/>
                      <a:ext cx="5266690" cy="2466340"/>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rPr>
      </w:pPr>
      <w:r>
        <w:rPr>
          <w:rFonts w:ascii="楷体" w:eastAsia="楷体" w:hAnsi="楷体" w:hint="eastAsia"/>
        </w:rPr>
        <w:t>如果原手机号码已无法收取验证码，可以点击【扫脸验证】进入到扫码界面。如下图所示。</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71770" cy="2692400"/>
            <wp:effectExtent l="0" t="0" r="11430" b="0"/>
            <wp:docPr id="31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50"/>
                    <pic:cNvPicPr>
                      <a:picLocks noChangeAspect="1"/>
                    </pic:cNvPicPr>
                  </pic:nvPicPr>
                  <pic:blipFill>
                    <a:blip r:embed="rId49" cstate="print"/>
                    <a:stretch>
                      <a:fillRect/>
                    </a:stretch>
                  </pic:blipFill>
                  <pic:spPr>
                    <a:xfrm>
                      <a:off x="0" y="0"/>
                      <a:ext cx="5271770" cy="269240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【第四步】录入新手机号码，点击【获取验证码】按钮，输入收到的短信验证码，点击【确定】按钮，完成手机号码的修改。</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4150" cy="2704465"/>
            <wp:effectExtent l="0" t="0" r="6350" b="635"/>
            <wp:docPr id="31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51"/>
                    <pic:cNvPicPr>
                      <a:picLocks noChangeAspect="1"/>
                    </pic:cNvPicPr>
                  </pic:nvPicPr>
                  <pic:blipFill>
                    <a:blip r:embed="rId50" cstate="print"/>
                    <a:stretch>
                      <a:fillRect/>
                    </a:stretch>
                  </pic:blipFill>
                  <pic:spPr>
                    <a:xfrm>
                      <a:off x="0" y="0"/>
                      <a:ext cx="5264150" cy="270446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修改手机号成功后，原手机号将自动被删除。</w:t>
      </w:r>
    </w:p>
    <w:p w:rsidR="00844C54" w:rsidRDefault="00851747">
      <w:pPr>
        <w:pStyle w:val="4"/>
        <w:tabs>
          <w:tab w:val="clear" w:pos="0"/>
        </w:tabs>
        <w:ind w:leftChars="-300" w:left="-720" w:rightChars="160" w:right="384" w:firstLineChars="200" w:firstLine="482"/>
        <w:rPr>
          <w:rFonts w:ascii="楷体" w:eastAsia="楷体" w:hAnsi="楷体"/>
        </w:rPr>
      </w:pPr>
      <w:bookmarkStart w:id="136" w:name="_Toc30749"/>
      <w:bookmarkStart w:id="137" w:name="_Toc23862"/>
      <w:bookmarkStart w:id="138" w:name="_Toc31836"/>
      <w:r>
        <w:rPr>
          <w:rFonts w:ascii="楷体" w:eastAsia="楷体" w:hAnsi="楷体" w:hint="eastAsia"/>
        </w:rPr>
        <w:t>删除手机号</w:t>
      </w:r>
      <w:bookmarkEnd w:id="136"/>
      <w:bookmarkEnd w:id="137"/>
      <w:bookmarkEnd w:id="138"/>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当前登录的账号可以删除不再使用的手机号码信息，默认手机号码不能删除。</w:t>
      </w:r>
    </w:p>
    <w:p w:rsidR="00844C54" w:rsidRDefault="00851747">
      <w:pPr>
        <w:ind w:leftChars="-300" w:left="-720" w:rightChars="160" w:right="384" w:firstLine="482"/>
        <w:rPr>
          <w:rFonts w:ascii="楷体" w:eastAsia="楷体" w:hAnsi="楷体"/>
          <w:b/>
        </w:rPr>
      </w:pPr>
      <w:r>
        <w:rPr>
          <w:rFonts w:ascii="楷体" w:eastAsia="楷体" w:hAnsi="楷体"/>
          <w:b/>
        </w:rPr>
        <w:t>操作步骤</w:t>
      </w:r>
    </w:p>
    <w:p w:rsidR="00844C54" w:rsidRDefault="00851747">
      <w:pPr>
        <w:ind w:leftChars="-300" w:left="-720" w:rightChars="160" w:right="384" w:firstLine="480"/>
        <w:rPr>
          <w:rFonts w:ascii="楷体" w:eastAsia="楷体" w:hAnsi="楷体"/>
        </w:rPr>
      </w:pPr>
      <w:r>
        <w:rPr>
          <w:rFonts w:ascii="楷体" w:eastAsia="楷体" w:hAnsi="楷体"/>
        </w:rPr>
        <w:t>【第一步】打开</w:t>
      </w:r>
      <w:r>
        <w:rPr>
          <w:rFonts w:ascii="楷体" w:eastAsia="楷体" w:hAnsi="楷体" w:hint="eastAsia"/>
        </w:rPr>
        <w:t>“个人信息管理”</w:t>
      </w:r>
      <w:r>
        <w:rPr>
          <w:rFonts w:ascii="楷体" w:eastAsia="楷体" w:hAnsi="楷体"/>
        </w:rPr>
        <w:t>-</w:t>
      </w:r>
      <w:r>
        <w:rPr>
          <w:rFonts w:ascii="楷体" w:eastAsia="楷体" w:hAnsi="楷体" w:hint="eastAsia"/>
        </w:rPr>
        <w:t>“</w:t>
      </w:r>
      <w:r>
        <w:rPr>
          <w:rFonts w:ascii="楷体" w:eastAsia="楷体" w:hAnsi="楷体"/>
        </w:rPr>
        <w:t>手机号码</w:t>
      </w:r>
      <w:r>
        <w:rPr>
          <w:rFonts w:ascii="楷体" w:eastAsia="楷体" w:hAnsi="楷体" w:hint="eastAsia"/>
        </w:rPr>
        <w:t>修改”</w:t>
      </w:r>
      <w:r>
        <w:rPr>
          <w:rFonts w:ascii="楷体" w:eastAsia="楷体" w:hAnsi="楷体"/>
        </w:rPr>
        <w:t>，进入手机号码</w:t>
      </w:r>
      <w:r>
        <w:rPr>
          <w:rFonts w:ascii="楷体" w:eastAsia="楷体" w:hAnsi="楷体" w:hint="eastAsia"/>
        </w:rPr>
        <w:t>修改</w:t>
      </w:r>
      <w:r>
        <w:rPr>
          <w:rFonts w:ascii="楷体" w:eastAsia="楷体" w:hAnsi="楷体"/>
        </w:rPr>
        <w:t>页面</w:t>
      </w:r>
      <w:r>
        <w:rPr>
          <w:rFonts w:ascii="楷体" w:eastAsia="楷体" w:hAnsi="楷体" w:hint="eastAsia"/>
        </w:rPr>
        <w:t>，</w:t>
      </w:r>
      <w:r w:rsidR="007718D7">
        <w:rPr>
          <w:rFonts w:ascii="楷体" w:eastAsia="楷体" w:hAnsi="楷体"/>
        </w:rPr>
        <w:t xml:space="preserve"> </w:t>
      </w:r>
    </w:p>
    <w:p w:rsidR="00844C54" w:rsidRDefault="00851747">
      <w:pPr>
        <w:ind w:leftChars="-300" w:left="-720" w:rightChars="160" w:right="384" w:firstLine="480"/>
        <w:rPr>
          <w:rFonts w:ascii="楷体" w:eastAsia="楷体" w:hAnsi="楷体"/>
        </w:rPr>
      </w:pPr>
      <w:r>
        <w:rPr>
          <w:rFonts w:ascii="楷体" w:eastAsia="楷体" w:hAnsi="楷体" w:hint="eastAsia"/>
        </w:rPr>
        <w:t>【第二步】选择需要删除的手机号码，点击操作列的【删除】按钮，进入删除手机号码界面。</w:t>
      </w:r>
      <w:r w:rsidR="008E079E">
        <w:rPr>
          <w:rFonts w:ascii="楷体" w:eastAsia="楷体" w:hAnsi="楷体" w:hint="eastAsia"/>
        </w:rPr>
        <w:t>如下图所示：</w:t>
      </w:r>
    </w:p>
    <w:p w:rsidR="00844C54" w:rsidRDefault="00851747">
      <w:pPr>
        <w:pStyle w:val="NormalIndent1"/>
        <w:spacing w:afterLines="0"/>
        <w:ind w:leftChars="-400" w:left="-96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9865" cy="2649855"/>
            <wp:effectExtent l="0" t="0" r="635" b="4445"/>
            <wp:docPr id="31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52"/>
                    <pic:cNvPicPr>
                      <a:picLocks noChangeAspect="1"/>
                    </pic:cNvPicPr>
                  </pic:nvPicPr>
                  <pic:blipFill>
                    <a:blip r:embed="rId51" cstate="print"/>
                    <a:stretch>
                      <a:fillRect/>
                    </a:stretch>
                  </pic:blipFill>
                  <pic:spPr>
                    <a:xfrm>
                      <a:off x="0" y="0"/>
                      <a:ext cx="5269865" cy="264985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【第三步】点击【获取验证码】按钮，输入收到的短信验证码，点击【确定】按钮，提示“删除手机号码成功”，完成手机号码的删除。如果原手机号码已无法</w:t>
      </w:r>
      <w:r>
        <w:rPr>
          <w:rFonts w:ascii="楷体" w:eastAsia="楷体" w:hAnsi="楷体" w:hint="eastAsia"/>
        </w:rPr>
        <w:lastRenderedPageBreak/>
        <w:t>收取验证码，</w:t>
      </w:r>
      <w:r w:rsidR="007718D7">
        <w:rPr>
          <w:rFonts w:ascii="楷体" w:eastAsia="楷体" w:hAnsi="楷体" w:hint="eastAsia"/>
        </w:rPr>
        <w:t>也可以通过</w:t>
      </w:r>
      <w:r>
        <w:rPr>
          <w:rFonts w:ascii="楷体" w:eastAsia="楷体" w:hAnsi="楷体" w:hint="eastAsia"/>
        </w:rPr>
        <w:t>扫脸验证</w:t>
      </w:r>
      <w:r w:rsidR="007718D7">
        <w:rPr>
          <w:rFonts w:ascii="楷体" w:eastAsia="楷体" w:hAnsi="楷体" w:hint="eastAsia"/>
        </w:rPr>
        <w:t>完成删除</w:t>
      </w:r>
      <w:r>
        <w:rPr>
          <w:rFonts w:ascii="楷体" w:eastAsia="楷体" w:hAnsi="楷体" w:hint="eastAsia"/>
        </w:rPr>
        <w:t>。</w:t>
      </w:r>
    </w:p>
    <w:p w:rsidR="00844C54" w:rsidRDefault="00844C54">
      <w:pPr>
        <w:ind w:leftChars="-300" w:left="-720" w:rightChars="160" w:right="384" w:firstLine="480"/>
        <w:rPr>
          <w:rFonts w:ascii="楷体" w:eastAsia="楷体" w:hAnsi="楷体"/>
        </w:rPr>
      </w:pPr>
    </w:p>
    <w:p w:rsidR="00844C54" w:rsidRDefault="00851747">
      <w:pPr>
        <w:pStyle w:val="4"/>
        <w:tabs>
          <w:tab w:val="clear" w:pos="0"/>
        </w:tabs>
        <w:ind w:leftChars="-300" w:left="-720" w:rightChars="160" w:right="384" w:firstLineChars="200" w:firstLine="482"/>
        <w:rPr>
          <w:rFonts w:ascii="楷体" w:eastAsia="楷体" w:hAnsi="楷体"/>
        </w:rPr>
      </w:pPr>
      <w:bookmarkStart w:id="139" w:name="_Toc30638"/>
      <w:bookmarkStart w:id="140" w:name="_Toc12392"/>
      <w:bookmarkStart w:id="141" w:name="_Toc20947"/>
      <w:r>
        <w:rPr>
          <w:rFonts w:ascii="楷体" w:eastAsia="楷体" w:hAnsi="楷体" w:hint="eastAsia"/>
        </w:rPr>
        <w:t>设置</w:t>
      </w:r>
      <w:r>
        <w:rPr>
          <w:rFonts w:ascii="楷体" w:eastAsia="楷体" w:hAnsi="楷体"/>
        </w:rPr>
        <w:t>为默认</w:t>
      </w:r>
      <w:bookmarkEnd w:id="139"/>
      <w:bookmarkEnd w:id="140"/>
      <w:bookmarkEnd w:id="141"/>
      <w:r>
        <w:rPr>
          <w:rFonts w:ascii="楷体" w:eastAsia="楷体" w:hAnsi="楷体" w:hint="eastAsia"/>
        </w:rPr>
        <w:t>手机号码</w:t>
      </w:r>
    </w:p>
    <w:p w:rsidR="00844C54" w:rsidRDefault="00851747">
      <w:pPr>
        <w:ind w:leftChars="-300" w:left="-720" w:rightChars="160" w:right="384" w:firstLine="480"/>
        <w:rPr>
          <w:rFonts w:ascii="楷体" w:eastAsia="楷体" w:hAnsi="楷体"/>
        </w:rPr>
      </w:pPr>
      <w:r>
        <w:rPr>
          <w:rFonts w:ascii="楷体" w:eastAsia="楷体" w:hAnsi="楷体" w:hint="eastAsia"/>
        </w:rPr>
        <w:t>默认手机号只能有一个，需要更换默认手机号时，点击要设置为默认手机号操作列的【设置为默认】按钮，将该手机号设置为默认手机号。将其他手机号设置为默认手机号后，原来的默认手机号被自动置为非默认。</w:t>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如果只有一个手机号码时，不允许删除</w:t>
      </w:r>
      <w:r>
        <w:rPr>
          <w:rFonts w:ascii="楷体" w:eastAsia="楷体" w:hAnsi="楷体"/>
        </w:rPr>
        <w:t>。</w:t>
      </w:r>
    </w:p>
    <w:p w:rsidR="00844C54" w:rsidRDefault="00851747">
      <w:pPr>
        <w:ind w:leftChars="-300" w:left="-720" w:rightChars="160" w:right="384" w:firstLine="480"/>
        <w:rPr>
          <w:rFonts w:ascii="楷体" w:eastAsia="楷体" w:hAnsi="楷体"/>
        </w:rPr>
      </w:pPr>
      <w:r>
        <w:rPr>
          <w:rFonts w:ascii="楷体" w:eastAsia="楷体" w:hAnsi="楷体" w:hint="eastAsia"/>
        </w:rPr>
        <w:t>设置为默认的手机号码不能删除。</w:t>
      </w:r>
    </w:p>
    <w:p w:rsidR="00844C54" w:rsidRDefault="00844C54">
      <w:pPr>
        <w:pStyle w:val="a0"/>
        <w:ind w:firstLine="480"/>
        <w:rPr>
          <w:rFonts w:ascii="楷体" w:eastAsia="楷体" w:hAnsi="楷体"/>
        </w:rPr>
      </w:pPr>
    </w:p>
    <w:p w:rsidR="00844C54" w:rsidRDefault="00851747">
      <w:pPr>
        <w:pStyle w:val="3"/>
        <w:ind w:leftChars="-300" w:left="-720" w:rightChars="160" w:right="384" w:firstLineChars="200" w:firstLine="482"/>
        <w:rPr>
          <w:rFonts w:ascii="楷体" w:eastAsia="楷体" w:hAnsi="楷体"/>
        </w:rPr>
      </w:pPr>
      <w:bookmarkStart w:id="142" w:name="_Toc3462"/>
      <w:bookmarkStart w:id="143" w:name="_Toc2839"/>
      <w:bookmarkStart w:id="144" w:name="_Toc12348"/>
      <w:bookmarkStart w:id="145" w:name="_Toc28269"/>
      <w:bookmarkStart w:id="146" w:name="_Toc110082873"/>
      <w:bookmarkStart w:id="147" w:name="_Toc3578"/>
      <w:bookmarkStart w:id="148" w:name="_Toc17784"/>
      <w:bookmarkStart w:id="149" w:name="_Toc30360"/>
      <w:bookmarkStart w:id="150" w:name="_Toc11711"/>
      <w:bookmarkStart w:id="151" w:name="_Toc24477"/>
      <w:bookmarkStart w:id="152" w:name="_Toc138864348"/>
      <w:r>
        <w:rPr>
          <w:rFonts w:ascii="楷体" w:eastAsia="楷体" w:hAnsi="楷体" w:hint="eastAsia"/>
        </w:rPr>
        <w:t>个人信息维护</w:t>
      </w:r>
      <w:bookmarkEnd w:id="142"/>
      <w:bookmarkEnd w:id="143"/>
      <w:bookmarkEnd w:id="144"/>
      <w:bookmarkEnd w:id="145"/>
      <w:bookmarkEnd w:id="146"/>
      <w:bookmarkEnd w:id="147"/>
      <w:bookmarkEnd w:id="148"/>
      <w:bookmarkEnd w:id="149"/>
      <w:bookmarkEnd w:id="150"/>
      <w:bookmarkEnd w:id="151"/>
      <w:bookmarkEnd w:id="152"/>
    </w:p>
    <w:p w:rsidR="00844C54" w:rsidRDefault="00851747">
      <w:pPr>
        <w:ind w:leftChars="-300" w:left="-720" w:rightChars="160" w:right="384" w:firstLine="480"/>
        <w:rPr>
          <w:rFonts w:ascii="楷体" w:eastAsia="楷体" w:hAnsi="楷体"/>
        </w:rPr>
      </w:pPr>
      <w:r>
        <w:rPr>
          <w:rFonts w:ascii="楷体" w:eastAsia="楷体" w:hAnsi="楷体" w:hint="eastAsia"/>
        </w:rPr>
        <w:t>办理</w:t>
      </w:r>
      <w:r>
        <w:rPr>
          <w:rFonts w:ascii="楷体" w:eastAsia="楷体" w:hAnsi="楷体"/>
        </w:rPr>
        <w:t>企业业务的</w:t>
      </w:r>
      <w:r>
        <w:rPr>
          <w:rFonts w:ascii="楷体" w:eastAsia="楷体" w:hAnsi="楷体" w:hint="eastAsia"/>
        </w:rPr>
        <w:t>企业“办税人员可在用户信息维护界面修改用户名、邮箱地址、证件有效期和用户住址。</w:t>
      </w:r>
    </w:p>
    <w:p w:rsidR="00844C54" w:rsidRDefault="00851747">
      <w:pPr>
        <w:pStyle w:val="4"/>
        <w:tabs>
          <w:tab w:val="clear" w:pos="0"/>
        </w:tabs>
        <w:ind w:leftChars="-300" w:left="-720" w:rightChars="160" w:right="384" w:firstLineChars="200" w:firstLine="482"/>
        <w:rPr>
          <w:rFonts w:ascii="楷体" w:eastAsia="楷体" w:hAnsi="楷体"/>
        </w:rPr>
      </w:pPr>
      <w:bookmarkStart w:id="153" w:name="_Toc2497"/>
      <w:bookmarkStart w:id="154" w:name="_Toc30936"/>
      <w:bookmarkStart w:id="155" w:name="_Toc27794"/>
      <w:r>
        <w:rPr>
          <w:rFonts w:ascii="楷体" w:eastAsia="楷体" w:hAnsi="楷体" w:hint="eastAsia"/>
        </w:rPr>
        <w:t>用户名修改</w:t>
      </w:r>
      <w:bookmarkEnd w:id="153"/>
      <w:bookmarkEnd w:id="154"/>
      <w:bookmarkEnd w:id="155"/>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办理</w:t>
      </w:r>
      <w:r>
        <w:rPr>
          <w:rFonts w:ascii="楷体" w:eastAsia="楷体" w:hAnsi="楷体"/>
        </w:rPr>
        <w:t>企业业务的</w:t>
      </w:r>
      <w:r>
        <w:rPr>
          <w:rFonts w:ascii="楷体" w:eastAsia="楷体" w:hAnsi="楷体" w:hint="eastAsia"/>
        </w:rPr>
        <w:t>企业办税人员可通过账户中心的用户名</w:t>
      </w:r>
      <w:r>
        <w:rPr>
          <w:rFonts w:ascii="楷体" w:eastAsia="楷体" w:hAnsi="楷体"/>
        </w:rPr>
        <w:t>修改功能</w:t>
      </w:r>
      <w:r>
        <w:rPr>
          <w:rFonts w:ascii="楷体" w:eastAsia="楷体" w:hAnsi="楷体" w:hint="eastAsia"/>
        </w:rPr>
        <w:t>来修改用户名</w:t>
      </w:r>
      <w:r>
        <w:rPr>
          <w:rFonts w:ascii="楷体" w:eastAsia="楷体" w:hAnsi="楷体"/>
        </w:rPr>
        <w:t>。</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8595" cy="2707005"/>
            <wp:effectExtent l="0" t="0" r="1905" b="10795"/>
            <wp:docPr id="32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6"/>
                    <pic:cNvPicPr>
                      <a:picLocks noChangeAspect="1"/>
                    </pic:cNvPicPr>
                  </pic:nvPicPr>
                  <pic:blipFill>
                    <a:blip r:embed="rId52" cstate="print"/>
                    <a:stretch>
                      <a:fillRect/>
                    </a:stretch>
                  </pic:blipFill>
                  <pic:spPr>
                    <a:xfrm>
                      <a:off x="0" y="0"/>
                      <a:ext cx="5268595" cy="2707005"/>
                    </a:xfrm>
                    <a:prstGeom prst="rect">
                      <a:avLst/>
                    </a:prstGeom>
                    <a:noFill/>
                    <a:ln>
                      <a:noFill/>
                    </a:ln>
                  </pic:spPr>
                </pic:pic>
              </a:graphicData>
            </a:graphic>
          </wp:inline>
        </w:drawing>
      </w:r>
    </w:p>
    <w:p w:rsidR="00844C54" w:rsidRDefault="00844C54">
      <w:pPr>
        <w:ind w:leftChars="-300" w:left="-720" w:rightChars="160" w:right="384" w:firstLine="480"/>
        <w:rPr>
          <w:rFonts w:ascii="楷体" w:eastAsia="楷体" w:hAnsi="楷体"/>
        </w:rPr>
      </w:pPr>
    </w:p>
    <w:p w:rsidR="00844C54" w:rsidRDefault="00851747">
      <w:pPr>
        <w:pStyle w:val="4"/>
        <w:tabs>
          <w:tab w:val="clear" w:pos="0"/>
        </w:tabs>
        <w:ind w:leftChars="-300" w:left="-720" w:rightChars="160" w:right="384" w:firstLineChars="200" w:firstLine="482"/>
        <w:rPr>
          <w:rFonts w:ascii="楷体" w:eastAsia="楷体" w:hAnsi="楷体"/>
        </w:rPr>
      </w:pPr>
      <w:bookmarkStart w:id="156" w:name="_Toc9734"/>
      <w:bookmarkStart w:id="157" w:name="_Toc24882"/>
      <w:bookmarkStart w:id="158" w:name="_Toc10888"/>
      <w:r>
        <w:rPr>
          <w:rFonts w:ascii="楷体" w:eastAsia="楷体" w:hAnsi="楷体" w:hint="eastAsia"/>
        </w:rPr>
        <w:t>证件有效期修改</w:t>
      </w:r>
      <w:bookmarkEnd w:id="156"/>
      <w:bookmarkEnd w:id="157"/>
      <w:bookmarkEnd w:id="158"/>
    </w:p>
    <w:p w:rsidR="00844C54" w:rsidRDefault="00851747">
      <w:pPr>
        <w:ind w:leftChars="-300" w:left="-720" w:rightChars="160" w:right="384" w:firstLine="480"/>
        <w:rPr>
          <w:rFonts w:ascii="楷体" w:eastAsia="楷体" w:hAnsi="楷体"/>
        </w:rPr>
      </w:pPr>
      <w:r>
        <w:rPr>
          <w:rFonts w:ascii="楷体" w:eastAsia="楷体" w:hAnsi="楷体" w:hint="eastAsia"/>
        </w:rPr>
        <w:t>办理</w:t>
      </w:r>
      <w:r>
        <w:rPr>
          <w:rFonts w:ascii="楷体" w:eastAsia="楷体" w:hAnsi="楷体"/>
        </w:rPr>
        <w:t>企业业务的</w:t>
      </w:r>
      <w:r>
        <w:rPr>
          <w:rFonts w:ascii="楷体" w:eastAsia="楷体" w:hAnsi="楷体" w:hint="eastAsia"/>
        </w:rPr>
        <w:t>企业办税人员等可通过账户中心的证件</w:t>
      </w:r>
      <w:r>
        <w:rPr>
          <w:rFonts w:ascii="楷体" w:eastAsia="楷体" w:hAnsi="楷体"/>
        </w:rPr>
        <w:t>有效期修改功能</w:t>
      </w:r>
      <w:r>
        <w:rPr>
          <w:rFonts w:ascii="楷体" w:eastAsia="楷体" w:hAnsi="楷体" w:hint="eastAsia"/>
        </w:rPr>
        <w:t>来修改本人证件</w:t>
      </w:r>
      <w:r>
        <w:rPr>
          <w:rFonts w:ascii="楷体" w:eastAsia="楷体" w:hAnsi="楷体"/>
        </w:rPr>
        <w:t>有效期。</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71135" cy="2712085"/>
            <wp:effectExtent l="0" t="0" r="12065" b="5715"/>
            <wp:docPr id="32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58"/>
                    <pic:cNvPicPr>
                      <a:picLocks noChangeAspect="1"/>
                    </pic:cNvPicPr>
                  </pic:nvPicPr>
                  <pic:blipFill>
                    <a:blip r:embed="rId53" cstate="print"/>
                    <a:stretch>
                      <a:fillRect/>
                    </a:stretch>
                  </pic:blipFill>
                  <pic:spPr>
                    <a:xfrm>
                      <a:off x="0" y="0"/>
                      <a:ext cx="5271135" cy="271208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根据实际情况选择证件有效期为“自定义”或“长期有效”。证件有效期选择“自定义”时，需设置证件起始日期和证件终止日期；证件有效期选择为“长期有效”时则只需设置证件起始日期。</w:t>
      </w:r>
    </w:p>
    <w:p w:rsidR="00844C54" w:rsidRDefault="00851747">
      <w:pPr>
        <w:pStyle w:val="4"/>
        <w:tabs>
          <w:tab w:val="clear" w:pos="0"/>
        </w:tabs>
        <w:ind w:leftChars="-300" w:left="-720" w:rightChars="160" w:right="384" w:firstLineChars="200" w:firstLine="482"/>
        <w:rPr>
          <w:rFonts w:ascii="楷体" w:eastAsia="楷体" w:hAnsi="楷体"/>
        </w:rPr>
      </w:pPr>
      <w:bookmarkStart w:id="159" w:name="_Toc3199"/>
      <w:bookmarkStart w:id="160" w:name="_Toc6834"/>
      <w:bookmarkStart w:id="161" w:name="_Toc10662"/>
      <w:r>
        <w:rPr>
          <w:rFonts w:ascii="楷体" w:eastAsia="楷体" w:hAnsi="楷体" w:hint="eastAsia"/>
        </w:rPr>
        <w:t>邮箱地址修改</w:t>
      </w:r>
      <w:bookmarkEnd w:id="159"/>
      <w:bookmarkEnd w:id="160"/>
      <w:bookmarkEnd w:id="161"/>
    </w:p>
    <w:p w:rsidR="00844C54" w:rsidRDefault="00851747">
      <w:pPr>
        <w:ind w:leftChars="-300" w:left="-720" w:rightChars="160" w:right="384" w:firstLine="480"/>
        <w:rPr>
          <w:rFonts w:ascii="楷体" w:eastAsia="楷体" w:hAnsi="楷体"/>
          <w:b/>
        </w:rPr>
      </w:pPr>
      <w:r>
        <w:rPr>
          <w:rFonts w:ascii="楷体" w:eastAsia="楷体" w:hAnsi="楷体" w:hint="eastAsia"/>
        </w:rPr>
        <w:t>办理</w:t>
      </w:r>
      <w:r>
        <w:rPr>
          <w:rFonts w:ascii="楷体" w:eastAsia="楷体" w:hAnsi="楷体"/>
        </w:rPr>
        <w:t>企业业务的</w:t>
      </w:r>
      <w:r>
        <w:rPr>
          <w:rFonts w:ascii="楷体" w:eastAsia="楷体" w:hAnsi="楷体" w:hint="eastAsia"/>
        </w:rPr>
        <w:t>企业办税人员可通过账户中心的邮箱</w:t>
      </w:r>
      <w:r>
        <w:rPr>
          <w:rFonts w:ascii="楷体" w:eastAsia="楷体" w:hAnsi="楷体"/>
        </w:rPr>
        <w:t>修改功能</w:t>
      </w:r>
      <w:r>
        <w:rPr>
          <w:rFonts w:ascii="楷体" w:eastAsia="楷体" w:hAnsi="楷体" w:hint="eastAsia"/>
        </w:rPr>
        <w:t>来修改个人电子</w:t>
      </w:r>
      <w:r>
        <w:rPr>
          <w:rFonts w:ascii="楷体" w:eastAsia="楷体" w:hAnsi="楷体"/>
        </w:rPr>
        <w:t>邮箱</w:t>
      </w:r>
      <w:r>
        <w:rPr>
          <w:rFonts w:ascii="楷体" w:eastAsia="楷体" w:hAnsi="楷体" w:hint="eastAsia"/>
        </w:rPr>
        <w:t>信息</w:t>
      </w:r>
      <w:r>
        <w:rPr>
          <w:rFonts w:ascii="楷体" w:eastAsia="楷体" w:hAnsi="楷体"/>
        </w:rPr>
        <w:t>。</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64150" cy="2701925"/>
            <wp:effectExtent l="0" t="0" r="6350" b="3175"/>
            <wp:docPr id="32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59"/>
                    <pic:cNvPicPr>
                      <a:picLocks noChangeAspect="1"/>
                    </pic:cNvPicPr>
                  </pic:nvPicPr>
                  <pic:blipFill>
                    <a:blip r:embed="rId54" cstate="print"/>
                    <a:stretch>
                      <a:fillRect/>
                    </a:stretch>
                  </pic:blipFill>
                  <pic:spPr>
                    <a:xfrm>
                      <a:off x="0" y="0"/>
                      <a:ext cx="5264150" cy="2701925"/>
                    </a:xfrm>
                    <a:prstGeom prst="rect">
                      <a:avLst/>
                    </a:prstGeom>
                    <a:noFill/>
                    <a:ln>
                      <a:noFill/>
                    </a:ln>
                  </pic:spPr>
                </pic:pic>
              </a:graphicData>
            </a:graphic>
          </wp:inline>
        </w:drawing>
      </w:r>
    </w:p>
    <w:p w:rsidR="00844C54" w:rsidRDefault="00851747">
      <w:pPr>
        <w:pStyle w:val="4"/>
        <w:tabs>
          <w:tab w:val="clear" w:pos="0"/>
        </w:tabs>
        <w:ind w:leftChars="-300" w:left="-720" w:rightChars="160" w:right="384" w:firstLineChars="200" w:firstLine="482"/>
        <w:rPr>
          <w:rFonts w:ascii="楷体" w:eastAsia="楷体" w:hAnsi="楷体"/>
        </w:rPr>
      </w:pPr>
      <w:bookmarkStart w:id="162" w:name="_Toc16392"/>
      <w:bookmarkStart w:id="163" w:name="_Toc12838"/>
      <w:bookmarkStart w:id="164" w:name="_Toc28789"/>
      <w:r>
        <w:rPr>
          <w:rFonts w:ascii="楷体" w:eastAsia="楷体" w:hAnsi="楷体" w:hint="eastAsia"/>
        </w:rPr>
        <w:t>用户住址修改</w:t>
      </w:r>
      <w:bookmarkEnd w:id="162"/>
      <w:bookmarkEnd w:id="163"/>
      <w:bookmarkEnd w:id="164"/>
    </w:p>
    <w:p w:rsidR="00844C54" w:rsidRDefault="00851747">
      <w:pPr>
        <w:ind w:leftChars="-300" w:left="-720" w:rightChars="160" w:right="384" w:firstLine="480"/>
        <w:rPr>
          <w:rFonts w:ascii="楷体" w:eastAsia="楷体" w:hAnsi="楷体"/>
        </w:rPr>
      </w:pPr>
      <w:r>
        <w:rPr>
          <w:rFonts w:ascii="楷体" w:eastAsia="楷体" w:hAnsi="楷体" w:hint="eastAsia"/>
        </w:rPr>
        <w:t>办理</w:t>
      </w:r>
      <w:r>
        <w:rPr>
          <w:rFonts w:ascii="楷体" w:eastAsia="楷体" w:hAnsi="楷体"/>
        </w:rPr>
        <w:t>企业业务的</w:t>
      </w:r>
      <w:r>
        <w:rPr>
          <w:rFonts w:ascii="楷体" w:eastAsia="楷体" w:hAnsi="楷体" w:hint="eastAsia"/>
        </w:rPr>
        <w:t>企业办税人员可通过账户中心的住址</w:t>
      </w:r>
      <w:r>
        <w:rPr>
          <w:rFonts w:ascii="楷体" w:eastAsia="楷体" w:hAnsi="楷体"/>
        </w:rPr>
        <w:t>修改功能</w:t>
      </w:r>
      <w:r>
        <w:rPr>
          <w:rFonts w:ascii="楷体" w:eastAsia="楷体" w:hAnsi="楷体" w:hint="eastAsia"/>
        </w:rPr>
        <w:t>来修改用户</w:t>
      </w:r>
      <w:r>
        <w:rPr>
          <w:rFonts w:ascii="楷体" w:eastAsia="楷体" w:hAnsi="楷体"/>
        </w:rPr>
        <w:t>住址。</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5420" cy="2683510"/>
            <wp:effectExtent l="0" t="0" r="5080" b="8890"/>
            <wp:docPr id="32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61"/>
                    <pic:cNvPicPr>
                      <a:picLocks noChangeAspect="1"/>
                    </pic:cNvPicPr>
                  </pic:nvPicPr>
                  <pic:blipFill>
                    <a:blip r:embed="rId55" cstate="print"/>
                    <a:stretch>
                      <a:fillRect/>
                    </a:stretch>
                  </pic:blipFill>
                  <pic:spPr>
                    <a:xfrm>
                      <a:off x="0" y="0"/>
                      <a:ext cx="5265420" cy="2683510"/>
                    </a:xfrm>
                    <a:prstGeom prst="rect">
                      <a:avLst/>
                    </a:prstGeom>
                    <a:noFill/>
                    <a:ln>
                      <a:noFill/>
                    </a:ln>
                  </pic:spPr>
                </pic:pic>
              </a:graphicData>
            </a:graphic>
          </wp:inline>
        </w:drawing>
      </w:r>
    </w:p>
    <w:p w:rsidR="00844C54" w:rsidRDefault="00851747">
      <w:pPr>
        <w:pStyle w:val="2"/>
        <w:ind w:leftChars="-300" w:left="-720" w:rightChars="160" w:right="384" w:firstLineChars="200" w:firstLine="482"/>
        <w:rPr>
          <w:rFonts w:ascii="楷体" w:eastAsia="楷体" w:hAnsi="楷体"/>
          <w:sz w:val="24"/>
        </w:rPr>
      </w:pPr>
      <w:bookmarkStart w:id="165" w:name="_Toc24067"/>
      <w:bookmarkStart w:id="166" w:name="_Toc138864349"/>
      <w:r>
        <w:rPr>
          <w:rFonts w:ascii="楷体" w:eastAsia="楷体" w:hAnsi="楷体" w:hint="eastAsia"/>
          <w:sz w:val="24"/>
        </w:rPr>
        <w:t>身份切换</w:t>
      </w:r>
      <w:bookmarkEnd w:id="165"/>
      <w:bookmarkEnd w:id="166"/>
    </w:p>
    <w:p w:rsidR="00844C54" w:rsidRDefault="00851747">
      <w:pPr>
        <w:pStyle w:val="3"/>
        <w:ind w:leftChars="-300" w:left="-720" w:rightChars="160" w:right="384" w:firstLineChars="200" w:firstLine="482"/>
        <w:rPr>
          <w:rFonts w:ascii="楷体" w:eastAsia="楷体" w:hAnsi="楷体"/>
        </w:rPr>
      </w:pPr>
      <w:bookmarkStart w:id="167" w:name="_Toc2541"/>
      <w:bookmarkStart w:id="168" w:name="_Toc32528"/>
      <w:bookmarkStart w:id="169" w:name="_Toc24566"/>
      <w:bookmarkStart w:id="170" w:name="_Toc110082879"/>
      <w:bookmarkStart w:id="171" w:name="_Toc138864350"/>
      <w:r>
        <w:rPr>
          <w:rFonts w:ascii="楷体" w:eastAsia="楷体" w:hAnsi="楷体" w:hint="eastAsia"/>
        </w:rPr>
        <w:t>企业</w:t>
      </w:r>
      <w:bookmarkEnd w:id="167"/>
      <w:bookmarkEnd w:id="168"/>
      <w:bookmarkEnd w:id="169"/>
      <w:bookmarkEnd w:id="170"/>
      <w:r w:rsidR="00035318">
        <w:rPr>
          <w:rFonts w:ascii="楷体" w:eastAsia="楷体" w:hAnsi="楷体" w:hint="eastAsia"/>
        </w:rPr>
        <w:t>内身份切换</w:t>
      </w:r>
      <w:bookmarkEnd w:id="171"/>
    </w:p>
    <w:p w:rsidR="00844C54" w:rsidRDefault="00851747">
      <w:pPr>
        <w:pStyle w:val="NormalIndent1"/>
        <w:spacing w:after="156"/>
        <w:ind w:leftChars="-300" w:left="-720" w:rightChars="160" w:right="384" w:firstLine="482"/>
        <w:rPr>
          <w:rFonts w:ascii="楷体" w:eastAsia="楷体" w:hAnsi="楷体"/>
          <w:b/>
          <w:kern w:val="2"/>
          <w:sz w:val="24"/>
          <w:szCs w:val="24"/>
        </w:rPr>
      </w:pPr>
      <w:r>
        <w:rPr>
          <w:rFonts w:ascii="楷体" w:eastAsia="楷体" w:hAnsi="楷体" w:hint="eastAsia"/>
          <w:b/>
          <w:kern w:val="2"/>
          <w:sz w:val="24"/>
          <w:szCs w:val="24"/>
        </w:rPr>
        <w:t>功能描述</w:t>
      </w:r>
    </w:p>
    <w:p w:rsidR="00844C54" w:rsidRDefault="00851747">
      <w:pPr>
        <w:ind w:leftChars="-300" w:left="-720" w:rightChars="160" w:right="384" w:firstLine="480"/>
        <w:rPr>
          <w:rFonts w:ascii="楷体" w:eastAsia="楷体" w:hAnsi="楷体"/>
        </w:rPr>
      </w:pPr>
      <w:r>
        <w:rPr>
          <w:rFonts w:ascii="楷体" w:eastAsia="楷体" w:hAnsi="楷体"/>
        </w:rPr>
        <w:t>办理企业业务的</w:t>
      </w:r>
      <w:r>
        <w:rPr>
          <w:rFonts w:ascii="楷体" w:eastAsia="楷体" w:hAnsi="楷体" w:hint="eastAsia"/>
        </w:rPr>
        <w:t>企业办税人员</w:t>
      </w:r>
      <w:r w:rsidR="00035318">
        <w:rPr>
          <w:rFonts w:ascii="楷体" w:eastAsia="楷体" w:hAnsi="楷体" w:hint="eastAsia"/>
        </w:rPr>
        <w:t>可以切换至同一</w:t>
      </w:r>
      <w:r>
        <w:rPr>
          <w:rFonts w:ascii="楷体" w:eastAsia="楷体" w:hAnsi="楷体"/>
        </w:rPr>
        <w:t>企业</w:t>
      </w:r>
      <w:r>
        <w:rPr>
          <w:rFonts w:ascii="楷体" w:eastAsia="楷体" w:hAnsi="楷体" w:hint="eastAsia"/>
        </w:rPr>
        <w:t>内不同</w:t>
      </w:r>
      <w:r>
        <w:rPr>
          <w:rFonts w:ascii="楷体" w:eastAsia="楷体" w:hAnsi="楷体"/>
        </w:rPr>
        <w:t>身份</w:t>
      </w:r>
      <w:r w:rsidR="00035318">
        <w:rPr>
          <w:rFonts w:ascii="楷体" w:eastAsia="楷体" w:hAnsi="楷体" w:hint="eastAsia"/>
        </w:rPr>
        <w:t>。</w:t>
      </w:r>
    </w:p>
    <w:p w:rsidR="00844C54" w:rsidRDefault="00851747">
      <w:pPr>
        <w:pStyle w:val="NormalIndent1"/>
        <w:spacing w:after="156"/>
        <w:ind w:leftChars="-300" w:left="-720" w:rightChars="160" w:right="384" w:firstLine="482"/>
        <w:rPr>
          <w:rFonts w:ascii="楷体" w:eastAsia="楷体" w:hAnsi="楷体"/>
          <w:b/>
          <w:kern w:val="2"/>
          <w:sz w:val="24"/>
          <w:szCs w:val="24"/>
        </w:rPr>
      </w:pPr>
      <w:r>
        <w:rPr>
          <w:rFonts w:ascii="楷体" w:eastAsia="楷体" w:hAnsi="楷体" w:hint="eastAsia"/>
          <w:b/>
          <w:kern w:val="2"/>
          <w:sz w:val="24"/>
          <w:szCs w:val="24"/>
        </w:rPr>
        <w:t>操作步骤</w:t>
      </w:r>
    </w:p>
    <w:p w:rsidR="00844C54" w:rsidRDefault="00851747" w:rsidP="00035318">
      <w:pPr>
        <w:ind w:leftChars="-300" w:left="-720" w:rightChars="160" w:right="384" w:firstLine="480"/>
        <w:rPr>
          <w:rFonts w:ascii="楷体" w:eastAsia="楷体" w:hAnsi="楷体"/>
        </w:rPr>
      </w:pPr>
      <w:r>
        <w:rPr>
          <w:rFonts w:ascii="楷体" w:eastAsia="楷体" w:hAnsi="楷体" w:hint="eastAsia"/>
        </w:rPr>
        <w:t>点击菜单栏“</w:t>
      </w:r>
      <w:r w:rsidR="00524EA6">
        <w:rPr>
          <w:rFonts w:ascii="楷体" w:eastAsia="楷体" w:hAnsi="楷体" w:hint="eastAsia"/>
        </w:rPr>
        <w:t>企业信息管理</w:t>
      </w:r>
      <w:r>
        <w:rPr>
          <w:rFonts w:ascii="楷体" w:eastAsia="楷体" w:hAnsi="楷体" w:hint="eastAsia"/>
        </w:rPr>
        <w:t>”-“企业</w:t>
      </w:r>
      <w:r w:rsidR="00524EA6">
        <w:rPr>
          <w:rFonts w:ascii="楷体" w:eastAsia="楷体" w:hAnsi="楷体" w:hint="eastAsia"/>
        </w:rPr>
        <w:t>基本信息</w:t>
      </w:r>
      <w:r>
        <w:rPr>
          <w:rFonts w:ascii="楷体" w:eastAsia="楷体" w:hAnsi="楷体" w:hint="eastAsia"/>
        </w:rPr>
        <w:t>”，</w:t>
      </w:r>
      <w:r w:rsidR="00524EA6">
        <w:rPr>
          <w:rFonts w:ascii="楷体" w:eastAsia="楷体" w:hAnsi="楷体" w:hint="eastAsia"/>
        </w:rPr>
        <w:t>在界面上方点击“企业内身份切换”</w:t>
      </w:r>
      <w:r w:rsidR="00035318">
        <w:rPr>
          <w:rFonts w:ascii="楷体" w:eastAsia="楷体" w:hAnsi="楷体" w:hint="eastAsia"/>
        </w:rPr>
        <w:t>切换至其他身份</w:t>
      </w:r>
      <w:r>
        <w:rPr>
          <w:rFonts w:ascii="楷体" w:eastAsia="楷体" w:hAnsi="楷体" w:hint="eastAsia"/>
        </w:rPr>
        <w:t>。如下图所示。</w:t>
      </w:r>
    </w:p>
    <w:p w:rsidR="00844C54" w:rsidRDefault="00035318" w:rsidP="00035318">
      <w:pPr>
        <w:ind w:leftChars="-300" w:left="-720" w:rightChars="160" w:right="384" w:firstLine="480"/>
        <w:jc w:val="center"/>
        <w:rPr>
          <w:rFonts w:ascii="楷体" w:eastAsia="楷体" w:hAnsi="楷体"/>
        </w:rPr>
      </w:pPr>
      <w:r>
        <w:rPr>
          <w:rFonts w:ascii="楷体" w:eastAsia="楷体" w:hAnsi="楷体"/>
          <w:noProof/>
        </w:rPr>
        <w:drawing>
          <wp:inline distT="0" distB="0" distL="0" distR="0">
            <wp:extent cx="5274310" cy="2225143"/>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5274310" cy="2225143"/>
                    </a:xfrm>
                    <a:prstGeom prst="rect">
                      <a:avLst/>
                    </a:prstGeom>
                    <a:noFill/>
                    <a:ln w="9525">
                      <a:noFill/>
                      <a:miter lim="800000"/>
                      <a:headEnd/>
                      <a:tailEnd/>
                    </a:ln>
                  </pic:spPr>
                </pic:pic>
              </a:graphicData>
            </a:graphic>
          </wp:inline>
        </w:drawing>
      </w:r>
    </w:p>
    <w:p w:rsidR="00035318" w:rsidRDefault="00035318" w:rsidP="008171F7">
      <w:pPr>
        <w:ind w:rightChars="160" w:right="384" w:firstLineChars="0" w:firstLine="0"/>
        <w:rPr>
          <w:rFonts w:ascii="楷体" w:eastAsia="楷体" w:hAnsi="楷体"/>
        </w:rPr>
      </w:pPr>
    </w:p>
    <w:p w:rsidR="00035318" w:rsidRPr="00035318" w:rsidRDefault="00035318" w:rsidP="00035318">
      <w:pPr>
        <w:pStyle w:val="af0"/>
        <w:keepNext/>
        <w:keepLines/>
        <w:numPr>
          <w:ilvl w:val="2"/>
          <w:numId w:val="3"/>
        </w:numPr>
        <w:spacing w:line="360" w:lineRule="auto"/>
        <w:ind w:rightChars="160" w:right="384" w:firstLineChars="0"/>
        <w:jc w:val="left"/>
        <w:outlineLvl w:val="2"/>
        <w:rPr>
          <w:rFonts w:ascii="楷体" w:eastAsia="楷体" w:hAnsi="楷体" w:cs="Times New Roman"/>
          <w:b/>
          <w:vanish/>
          <w:sz w:val="24"/>
        </w:rPr>
      </w:pPr>
      <w:bookmarkStart w:id="172" w:name="_Toc138753036"/>
      <w:bookmarkStart w:id="173" w:name="_Toc138753095"/>
      <w:bookmarkStart w:id="174" w:name="_Toc138860006"/>
      <w:bookmarkStart w:id="175" w:name="_Toc138862247"/>
      <w:bookmarkStart w:id="176" w:name="_Toc138862667"/>
      <w:bookmarkStart w:id="177" w:name="_Toc138863752"/>
      <w:bookmarkStart w:id="178" w:name="_Toc138864351"/>
      <w:bookmarkEnd w:id="172"/>
      <w:bookmarkEnd w:id="173"/>
      <w:bookmarkEnd w:id="174"/>
      <w:bookmarkEnd w:id="175"/>
      <w:bookmarkEnd w:id="176"/>
      <w:bookmarkEnd w:id="177"/>
      <w:bookmarkEnd w:id="178"/>
    </w:p>
    <w:p w:rsidR="00035318" w:rsidRPr="00035318" w:rsidRDefault="00035318" w:rsidP="00035318">
      <w:pPr>
        <w:pStyle w:val="3"/>
        <w:numPr>
          <w:ilvl w:val="2"/>
          <w:numId w:val="3"/>
        </w:numPr>
        <w:ind w:rightChars="160" w:right="384"/>
        <w:rPr>
          <w:rFonts w:ascii="楷体" w:eastAsia="楷体" w:hAnsi="楷体"/>
        </w:rPr>
      </w:pPr>
      <w:bookmarkStart w:id="179" w:name="_Toc138864352"/>
      <w:r>
        <w:rPr>
          <w:rFonts w:ascii="楷体" w:eastAsia="楷体" w:hAnsi="楷体" w:hint="eastAsia"/>
        </w:rPr>
        <w:t>切换至其他企业</w:t>
      </w:r>
      <w:bookmarkEnd w:id="179"/>
    </w:p>
    <w:p w:rsidR="00035318" w:rsidRDefault="00035318" w:rsidP="00035318">
      <w:pPr>
        <w:pStyle w:val="NormalIndent1"/>
        <w:spacing w:after="156"/>
        <w:ind w:leftChars="-300" w:left="-720" w:rightChars="160" w:right="384" w:firstLine="482"/>
        <w:rPr>
          <w:rFonts w:ascii="楷体" w:eastAsia="楷体" w:hAnsi="楷体"/>
          <w:b/>
          <w:kern w:val="2"/>
          <w:sz w:val="24"/>
          <w:szCs w:val="24"/>
        </w:rPr>
      </w:pPr>
      <w:r>
        <w:rPr>
          <w:rFonts w:ascii="楷体" w:eastAsia="楷体" w:hAnsi="楷体" w:hint="eastAsia"/>
          <w:b/>
          <w:kern w:val="2"/>
          <w:sz w:val="24"/>
          <w:szCs w:val="24"/>
        </w:rPr>
        <w:t>功能描述</w:t>
      </w:r>
    </w:p>
    <w:p w:rsidR="00035318" w:rsidRDefault="00035318" w:rsidP="00035318">
      <w:pPr>
        <w:ind w:leftChars="-300" w:left="-720" w:rightChars="160" w:right="384" w:firstLine="480"/>
        <w:rPr>
          <w:rFonts w:ascii="楷体" w:eastAsia="楷体" w:hAnsi="楷体"/>
        </w:rPr>
      </w:pPr>
      <w:r>
        <w:rPr>
          <w:rFonts w:ascii="楷体" w:eastAsia="楷体" w:hAnsi="楷体"/>
        </w:rPr>
        <w:t>办理企业业务的</w:t>
      </w:r>
      <w:r>
        <w:rPr>
          <w:rFonts w:ascii="楷体" w:eastAsia="楷体" w:hAnsi="楷体" w:hint="eastAsia"/>
        </w:rPr>
        <w:t>企业办税人员可以切换至其他企业</w:t>
      </w:r>
      <w:r>
        <w:rPr>
          <w:rFonts w:ascii="楷体" w:eastAsia="楷体" w:hAnsi="楷体"/>
        </w:rPr>
        <w:t>。</w:t>
      </w:r>
    </w:p>
    <w:p w:rsidR="00035318" w:rsidRDefault="00035318" w:rsidP="00035318">
      <w:pPr>
        <w:pStyle w:val="NormalIndent1"/>
        <w:spacing w:after="156"/>
        <w:ind w:leftChars="-300" w:left="-720" w:rightChars="160" w:right="384" w:firstLine="482"/>
        <w:rPr>
          <w:rFonts w:ascii="楷体" w:eastAsia="楷体" w:hAnsi="楷体"/>
          <w:b/>
          <w:kern w:val="2"/>
          <w:sz w:val="24"/>
          <w:szCs w:val="24"/>
        </w:rPr>
      </w:pPr>
      <w:r>
        <w:rPr>
          <w:rFonts w:ascii="楷体" w:eastAsia="楷体" w:hAnsi="楷体" w:hint="eastAsia"/>
          <w:b/>
          <w:kern w:val="2"/>
          <w:sz w:val="24"/>
          <w:szCs w:val="24"/>
        </w:rPr>
        <w:lastRenderedPageBreak/>
        <w:t>操作步骤</w:t>
      </w:r>
    </w:p>
    <w:p w:rsidR="00035318" w:rsidRDefault="00035318" w:rsidP="00035318">
      <w:pPr>
        <w:ind w:leftChars="-300" w:left="-720" w:rightChars="160" w:right="384" w:firstLine="480"/>
        <w:rPr>
          <w:rFonts w:ascii="楷体" w:eastAsia="楷体" w:hAnsi="楷体"/>
        </w:rPr>
      </w:pPr>
      <w:r>
        <w:rPr>
          <w:rFonts w:ascii="楷体" w:eastAsia="楷体" w:hAnsi="楷体" w:hint="eastAsia"/>
        </w:rPr>
        <w:t>点击菜单栏“身份切换</w:t>
      </w:r>
      <w:r w:rsidR="008171F7">
        <w:rPr>
          <w:rFonts w:ascii="楷体" w:eastAsia="楷体" w:hAnsi="楷体" w:hint="eastAsia"/>
        </w:rPr>
        <w:t>”</w:t>
      </w:r>
      <w:r>
        <w:rPr>
          <w:rFonts w:ascii="楷体" w:eastAsia="楷体" w:hAnsi="楷体" w:hint="eastAsia"/>
        </w:rPr>
        <w:t>-“企业办税”，点击切换按钮并选择身份可以进入其他企业继续办理业务。如下图所示。</w:t>
      </w:r>
    </w:p>
    <w:p w:rsidR="00035318" w:rsidRPr="00035318" w:rsidRDefault="00035318" w:rsidP="00035318">
      <w:pPr>
        <w:pStyle w:val="a0"/>
        <w:ind w:firstLineChars="0" w:firstLine="0"/>
      </w:pPr>
      <w:r>
        <w:rPr>
          <w:rFonts w:hint="eastAsia"/>
          <w:noProof/>
        </w:rPr>
        <w:drawing>
          <wp:inline distT="0" distB="0" distL="0" distR="0">
            <wp:extent cx="5274310" cy="2417392"/>
            <wp:effectExtent l="1905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5274310" cy="2417392"/>
                    </a:xfrm>
                    <a:prstGeom prst="rect">
                      <a:avLst/>
                    </a:prstGeom>
                    <a:noFill/>
                    <a:ln w="9525">
                      <a:noFill/>
                      <a:miter lim="800000"/>
                      <a:headEnd/>
                      <a:tailEnd/>
                    </a:ln>
                  </pic:spPr>
                </pic:pic>
              </a:graphicData>
            </a:graphic>
          </wp:inline>
        </w:drawing>
      </w:r>
    </w:p>
    <w:p w:rsidR="00035318" w:rsidRPr="00035318" w:rsidRDefault="00035318" w:rsidP="00035318">
      <w:pPr>
        <w:ind w:firstLine="480"/>
      </w:pPr>
    </w:p>
    <w:p w:rsidR="00844C54" w:rsidRDefault="00851747">
      <w:pPr>
        <w:pStyle w:val="3"/>
        <w:ind w:leftChars="-300" w:left="-720" w:rightChars="160" w:right="384" w:firstLineChars="200" w:firstLine="482"/>
        <w:rPr>
          <w:rFonts w:ascii="楷体" w:eastAsia="楷体" w:hAnsi="楷体"/>
        </w:rPr>
      </w:pPr>
      <w:bookmarkStart w:id="180" w:name="_Toc26152"/>
      <w:bookmarkStart w:id="181" w:name="_Toc3453"/>
      <w:bookmarkStart w:id="182" w:name="_Toc110082880"/>
      <w:bookmarkStart w:id="183" w:name="_Toc16044"/>
      <w:bookmarkStart w:id="184" w:name="_Toc138864353"/>
      <w:r>
        <w:rPr>
          <w:rFonts w:ascii="楷体" w:eastAsia="楷体" w:hAnsi="楷体" w:hint="eastAsia"/>
        </w:rPr>
        <w:t>个人办税</w:t>
      </w:r>
      <w:bookmarkEnd w:id="180"/>
      <w:bookmarkEnd w:id="181"/>
      <w:bookmarkEnd w:id="182"/>
      <w:bookmarkEnd w:id="183"/>
      <w:bookmarkEnd w:id="184"/>
    </w:p>
    <w:p w:rsidR="00844C54" w:rsidRDefault="00851747">
      <w:pPr>
        <w:pStyle w:val="NormalIndent1"/>
        <w:spacing w:after="156"/>
        <w:ind w:leftChars="-300" w:left="-720" w:rightChars="160" w:right="384" w:firstLine="482"/>
        <w:rPr>
          <w:rFonts w:ascii="楷体" w:eastAsia="楷体" w:hAnsi="楷体"/>
          <w:b/>
          <w:kern w:val="2"/>
          <w:sz w:val="24"/>
          <w:szCs w:val="24"/>
        </w:rPr>
      </w:pPr>
      <w:r>
        <w:rPr>
          <w:rFonts w:ascii="楷体" w:eastAsia="楷体" w:hAnsi="楷体" w:hint="eastAsia"/>
          <w:b/>
          <w:kern w:val="2"/>
          <w:sz w:val="24"/>
          <w:szCs w:val="24"/>
        </w:rPr>
        <w:t>功能描述</w:t>
      </w:r>
    </w:p>
    <w:p w:rsidR="00844C54" w:rsidRDefault="00851747">
      <w:pPr>
        <w:ind w:leftChars="-300" w:left="-720" w:rightChars="160" w:right="384" w:firstLine="480"/>
        <w:rPr>
          <w:rFonts w:ascii="楷体" w:eastAsia="楷体" w:hAnsi="楷体"/>
        </w:rPr>
      </w:pPr>
      <w:r>
        <w:rPr>
          <w:rFonts w:ascii="楷体" w:eastAsia="楷体" w:hAnsi="楷体"/>
        </w:rPr>
        <w:t>办理企业业务的</w:t>
      </w:r>
      <w:r>
        <w:rPr>
          <w:rFonts w:ascii="楷体" w:eastAsia="楷体" w:hAnsi="楷体" w:hint="eastAsia"/>
        </w:rPr>
        <w:t>企业法定代表人、财务负责人</w:t>
      </w:r>
      <w:r w:rsidR="0093696C">
        <w:rPr>
          <w:rFonts w:ascii="楷体" w:eastAsia="楷体" w:hAnsi="楷体" w:hint="eastAsia"/>
        </w:rPr>
        <w:t>、</w:t>
      </w:r>
      <w:r>
        <w:rPr>
          <w:rFonts w:ascii="楷体" w:eastAsia="楷体" w:hAnsi="楷体" w:hint="eastAsia"/>
        </w:rPr>
        <w:t>办税员</w:t>
      </w:r>
      <w:r w:rsidR="0093696C">
        <w:rPr>
          <w:rFonts w:ascii="楷体" w:eastAsia="楷体" w:hAnsi="楷体" w:hint="eastAsia"/>
        </w:rPr>
        <w:t>以及开票员</w:t>
      </w:r>
      <w:r>
        <w:rPr>
          <w:rFonts w:ascii="楷体" w:eastAsia="楷体" w:hAnsi="楷体" w:hint="eastAsia"/>
        </w:rPr>
        <w:t>等</w:t>
      </w:r>
      <w:r>
        <w:rPr>
          <w:rFonts w:ascii="楷体" w:eastAsia="楷体" w:hAnsi="楷体"/>
        </w:rPr>
        <w:t>通过</w:t>
      </w:r>
      <w:r>
        <w:rPr>
          <w:rFonts w:ascii="楷体" w:eastAsia="楷体" w:hAnsi="楷体" w:hint="eastAsia"/>
        </w:rPr>
        <w:t>“个人办税”</w:t>
      </w:r>
      <w:r>
        <w:rPr>
          <w:rFonts w:ascii="楷体" w:eastAsia="楷体" w:hAnsi="楷体"/>
        </w:rPr>
        <w:t>功能</w:t>
      </w:r>
      <w:r w:rsidR="0093696C">
        <w:rPr>
          <w:rFonts w:ascii="楷体" w:eastAsia="楷体" w:hAnsi="楷体" w:hint="eastAsia"/>
        </w:rPr>
        <w:t>实现</w:t>
      </w:r>
      <w:r>
        <w:rPr>
          <w:rFonts w:ascii="楷体" w:eastAsia="楷体" w:hAnsi="楷体"/>
        </w:rPr>
        <w:t>企业</w:t>
      </w:r>
      <w:r>
        <w:rPr>
          <w:rFonts w:ascii="楷体" w:eastAsia="楷体" w:hAnsi="楷体" w:hint="eastAsia"/>
        </w:rPr>
        <w:t>业务至</w:t>
      </w:r>
      <w:r>
        <w:rPr>
          <w:rFonts w:ascii="楷体" w:eastAsia="楷体" w:hAnsi="楷体"/>
        </w:rPr>
        <w:t>个人</w:t>
      </w:r>
      <w:r>
        <w:rPr>
          <w:rFonts w:ascii="楷体" w:eastAsia="楷体" w:hAnsi="楷体" w:hint="eastAsia"/>
        </w:rPr>
        <w:t>业务的</w:t>
      </w:r>
      <w:r>
        <w:rPr>
          <w:rFonts w:ascii="楷体" w:eastAsia="楷体" w:hAnsi="楷体"/>
        </w:rPr>
        <w:t>切换。</w:t>
      </w:r>
    </w:p>
    <w:p w:rsidR="00844C54" w:rsidRDefault="00851747">
      <w:pPr>
        <w:pStyle w:val="NormalIndent1"/>
        <w:spacing w:after="156"/>
        <w:ind w:leftChars="-300" w:left="-720" w:rightChars="160" w:right="384" w:firstLine="482"/>
        <w:rPr>
          <w:rFonts w:ascii="楷体" w:eastAsia="楷体" w:hAnsi="楷体"/>
          <w:b/>
          <w:kern w:val="2"/>
          <w:sz w:val="24"/>
          <w:szCs w:val="24"/>
        </w:rPr>
      </w:pPr>
      <w:r>
        <w:rPr>
          <w:rFonts w:ascii="楷体" w:eastAsia="楷体" w:hAnsi="楷体" w:hint="eastAsia"/>
          <w:b/>
          <w:kern w:val="2"/>
          <w:sz w:val="24"/>
          <w:szCs w:val="24"/>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【第一步】点击菜单栏“身份切换”-“个人办税”，进入个人办税功能页面，界面</w:t>
      </w:r>
      <w:r>
        <w:rPr>
          <w:rFonts w:ascii="楷体" w:eastAsia="楷体" w:hAnsi="楷体"/>
        </w:rPr>
        <w:t>展示办税人姓名、证件类型、证件号码（脱敏）</w:t>
      </w:r>
      <w:r>
        <w:rPr>
          <w:rFonts w:ascii="楷体" w:eastAsia="楷体" w:hAnsi="楷体" w:hint="eastAsia"/>
        </w:rPr>
        <w:t>。</w:t>
      </w:r>
      <w:r w:rsidR="008E079E">
        <w:rPr>
          <w:rFonts w:ascii="楷体" w:eastAsia="楷体" w:hAnsi="楷体" w:hint="eastAsia"/>
        </w:rPr>
        <w:t>如下图所示：</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64785" cy="2658745"/>
            <wp:effectExtent l="0" t="0" r="5715" b="8255"/>
            <wp:docPr id="33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64"/>
                    <pic:cNvPicPr>
                      <a:picLocks noChangeAspect="1"/>
                    </pic:cNvPicPr>
                  </pic:nvPicPr>
                  <pic:blipFill>
                    <a:blip r:embed="rId58" cstate="print"/>
                    <a:stretch>
                      <a:fillRect/>
                    </a:stretch>
                  </pic:blipFill>
                  <pic:spPr>
                    <a:xfrm>
                      <a:off x="0" y="0"/>
                      <a:ext cx="5264785" cy="265874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w:t>
      </w:r>
      <w:r>
        <w:rPr>
          <w:rFonts w:ascii="楷体" w:eastAsia="楷体" w:hAnsi="楷体"/>
        </w:rPr>
        <w:t>点击</w:t>
      </w:r>
      <w:r>
        <w:rPr>
          <w:rFonts w:ascii="楷体" w:eastAsia="楷体" w:hAnsi="楷体" w:hint="eastAsia"/>
        </w:rPr>
        <w:t>“切换为个人”</w:t>
      </w:r>
      <w:r>
        <w:rPr>
          <w:rFonts w:ascii="楷体" w:eastAsia="楷体" w:hAnsi="楷体"/>
        </w:rPr>
        <w:t>按钮</w:t>
      </w:r>
      <w:r>
        <w:rPr>
          <w:rFonts w:ascii="楷体" w:eastAsia="楷体" w:hAnsi="楷体" w:hint="eastAsia"/>
        </w:rPr>
        <w:t>，由企业页面切换到个人页面。</w:t>
      </w:r>
    </w:p>
    <w:p w:rsidR="00844C54" w:rsidRDefault="00851747">
      <w:pPr>
        <w:pStyle w:val="3"/>
        <w:ind w:leftChars="-300" w:left="-720" w:rightChars="160" w:right="384" w:firstLineChars="200" w:firstLine="482"/>
        <w:rPr>
          <w:rFonts w:ascii="楷体" w:eastAsia="楷体" w:hAnsi="楷体"/>
        </w:rPr>
      </w:pPr>
      <w:bookmarkStart w:id="185" w:name="_Toc19934"/>
      <w:bookmarkStart w:id="186" w:name="_Toc11183"/>
      <w:bookmarkStart w:id="187" w:name="_Toc14665"/>
      <w:bookmarkStart w:id="188" w:name="_Toc110082881"/>
      <w:bookmarkStart w:id="189" w:name="_Toc138864354"/>
      <w:r>
        <w:rPr>
          <w:rFonts w:ascii="楷体" w:eastAsia="楷体" w:hAnsi="楷体" w:hint="eastAsia"/>
        </w:rPr>
        <w:t>跨区域办税</w:t>
      </w:r>
      <w:bookmarkEnd w:id="185"/>
      <w:bookmarkEnd w:id="186"/>
      <w:bookmarkEnd w:id="187"/>
      <w:bookmarkEnd w:id="188"/>
      <w:bookmarkEnd w:id="189"/>
    </w:p>
    <w:p w:rsidR="00844C54" w:rsidRDefault="00851747">
      <w:pPr>
        <w:ind w:leftChars="-300" w:left="-720" w:rightChars="160" w:right="384" w:firstLine="480"/>
        <w:rPr>
          <w:rFonts w:ascii="楷体" w:eastAsia="楷体" w:hAnsi="楷体"/>
        </w:rPr>
      </w:pPr>
      <w:r>
        <w:rPr>
          <w:rFonts w:ascii="楷体" w:eastAsia="楷体" w:hAnsi="楷体" w:hint="eastAsia"/>
        </w:rPr>
        <w:t>办理企业业务的办税人员可以通过“跨区域办税”功能进行跨区域涉税事项报验。可根据实际业务需要选择“报验户”或“跨区域税源”</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点击菜单栏“身份切换”-“跨区域办税”，进入跨区域办税功能页面。</w:t>
      </w:r>
    </w:p>
    <w:p w:rsidR="00844C54" w:rsidRDefault="00851747">
      <w:pPr>
        <w:ind w:leftChars="-300" w:left="-720" w:rightChars="160" w:right="384" w:firstLine="480"/>
        <w:rPr>
          <w:rFonts w:ascii="楷体" w:eastAsia="楷体" w:hAnsi="楷体"/>
        </w:rPr>
      </w:pPr>
      <w:r>
        <w:rPr>
          <w:rFonts w:ascii="楷体" w:eastAsia="楷体" w:hAnsi="楷体" w:hint="eastAsia"/>
        </w:rPr>
        <w:t>选择“</w:t>
      </w:r>
      <w:r>
        <w:rPr>
          <w:rFonts w:ascii="楷体" w:eastAsia="楷体" w:hAnsi="楷体" w:hint="eastAsia"/>
          <w:b/>
        </w:rPr>
        <w:t>报验项目选择</w:t>
      </w:r>
      <w:r>
        <w:rPr>
          <w:rFonts w:ascii="楷体" w:eastAsia="楷体" w:hAnsi="楷体" w:hint="eastAsia"/>
        </w:rPr>
        <w:t>”，进入跨区域涉税事项报验项目选择页面，选择“行政区划（省）”“行政区划（市）”“行政区划（区）”“主管税务机关”，录入“跨区域涉税事项报验管理编号”，点击查询后在列出的需报验项目的操作列进行操作。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71135" cy="2703830"/>
            <wp:effectExtent l="0" t="0" r="12065" b="1270"/>
            <wp:docPr id="33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65"/>
                    <pic:cNvPicPr>
                      <a:picLocks noChangeAspect="1"/>
                    </pic:cNvPicPr>
                  </pic:nvPicPr>
                  <pic:blipFill>
                    <a:blip r:embed="rId59" cstate="print"/>
                    <a:stretch>
                      <a:fillRect/>
                    </a:stretch>
                  </pic:blipFill>
                  <pic:spPr>
                    <a:xfrm>
                      <a:off x="0" y="0"/>
                      <a:ext cx="5271135" cy="270383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lastRenderedPageBreak/>
        <w:t>选择“</w:t>
      </w:r>
      <w:r>
        <w:rPr>
          <w:rFonts w:ascii="楷体" w:eastAsia="楷体" w:hAnsi="楷体" w:hint="eastAsia"/>
          <w:b/>
        </w:rPr>
        <w:t>税源登记选择</w:t>
      </w:r>
      <w:r>
        <w:rPr>
          <w:rFonts w:ascii="楷体" w:eastAsia="楷体" w:hAnsi="楷体" w:hint="eastAsia"/>
        </w:rPr>
        <w:t>”，进入跨区税源登记纳税人选择页面，选择“行政区划（省）”“行政区划（市）”“行政区划（区）”“主管税务机关”，点击查询后在列出的纳税人行的操作列进行操作。如下图所示。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69230" cy="2665730"/>
            <wp:effectExtent l="0" t="0" r="1270" b="1270"/>
            <wp:docPr id="33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66"/>
                    <pic:cNvPicPr>
                      <a:picLocks noChangeAspect="1"/>
                    </pic:cNvPicPr>
                  </pic:nvPicPr>
                  <pic:blipFill>
                    <a:blip r:embed="rId60" cstate="print"/>
                    <a:stretch>
                      <a:fillRect/>
                    </a:stretch>
                  </pic:blipFill>
                  <pic:spPr>
                    <a:xfrm>
                      <a:off x="0" y="0"/>
                      <a:ext cx="5269230" cy="2665730"/>
                    </a:xfrm>
                    <a:prstGeom prst="rect">
                      <a:avLst/>
                    </a:prstGeom>
                    <a:noFill/>
                    <a:ln>
                      <a:noFill/>
                    </a:ln>
                  </pic:spPr>
                </pic:pic>
              </a:graphicData>
            </a:graphic>
          </wp:inline>
        </w:drawing>
      </w:r>
    </w:p>
    <w:p w:rsidR="00844C54" w:rsidRDefault="00844C54">
      <w:pPr>
        <w:ind w:leftChars="-300" w:left="-720" w:rightChars="160" w:right="384" w:firstLine="480"/>
        <w:rPr>
          <w:rFonts w:ascii="楷体" w:eastAsia="楷体" w:hAnsi="楷体"/>
        </w:rPr>
      </w:pPr>
    </w:p>
    <w:p w:rsidR="00844C54" w:rsidRDefault="00844C54">
      <w:pPr>
        <w:ind w:leftChars="-300" w:left="-720" w:rightChars="160" w:right="384" w:firstLine="480"/>
        <w:rPr>
          <w:rFonts w:ascii="楷体" w:eastAsia="楷体" w:hAnsi="楷体"/>
        </w:rPr>
      </w:pPr>
    </w:p>
    <w:p w:rsidR="00844C54" w:rsidRDefault="00851747">
      <w:pPr>
        <w:pStyle w:val="1"/>
        <w:ind w:leftChars="-300" w:left="-720" w:rightChars="160" w:right="384" w:firstLineChars="200" w:firstLine="482"/>
        <w:rPr>
          <w:rFonts w:ascii="楷体" w:eastAsia="楷体" w:hAnsi="楷体"/>
          <w:sz w:val="24"/>
        </w:rPr>
      </w:pPr>
      <w:bookmarkStart w:id="190" w:name="_Toc24883"/>
      <w:bookmarkStart w:id="191" w:name="_Toc18600"/>
      <w:bookmarkStart w:id="192" w:name="_Toc4743"/>
      <w:bookmarkStart w:id="193" w:name="_Toc23823"/>
      <w:bookmarkStart w:id="194" w:name="_Toc14657"/>
      <w:bookmarkStart w:id="195" w:name="_Toc199"/>
      <w:bookmarkStart w:id="196" w:name="_Toc17181"/>
      <w:bookmarkStart w:id="197" w:name="_Toc110082883"/>
      <w:bookmarkStart w:id="198" w:name="_Toc8470"/>
      <w:bookmarkStart w:id="199" w:name="_Toc14044"/>
      <w:bookmarkStart w:id="200" w:name="_Toc138864355"/>
      <w:r>
        <w:rPr>
          <w:rFonts w:ascii="楷体" w:eastAsia="楷体" w:hAnsi="楷体" w:hint="eastAsia"/>
          <w:sz w:val="24"/>
        </w:rPr>
        <w:t>功能介绍（自然人业务）</w:t>
      </w:r>
      <w:bookmarkEnd w:id="190"/>
      <w:bookmarkEnd w:id="191"/>
      <w:bookmarkEnd w:id="192"/>
      <w:bookmarkEnd w:id="193"/>
      <w:bookmarkEnd w:id="194"/>
      <w:bookmarkEnd w:id="195"/>
      <w:bookmarkEnd w:id="196"/>
      <w:bookmarkEnd w:id="197"/>
      <w:bookmarkEnd w:id="198"/>
      <w:bookmarkEnd w:id="199"/>
      <w:bookmarkEnd w:id="200"/>
    </w:p>
    <w:p w:rsidR="00844C54" w:rsidRDefault="00851747">
      <w:pPr>
        <w:pStyle w:val="2"/>
        <w:ind w:leftChars="-300" w:left="-720" w:rightChars="160" w:right="384" w:firstLineChars="200" w:firstLine="482"/>
        <w:rPr>
          <w:rFonts w:ascii="楷体" w:eastAsia="楷体" w:hAnsi="楷体"/>
          <w:sz w:val="24"/>
        </w:rPr>
      </w:pPr>
      <w:bookmarkStart w:id="201" w:name="_Toc110082884"/>
      <w:bookmarkStart w:id="202" w:name="_Toc26110"/>
      <w:bookmarkStart w:id="203" w:name="_Toc5865"/>
      <w:bookmarkStart w:id="204" w:name="_Toc14313"/>
      <w:bookmarkStart w:id="205" w:name="_Toc24027"/>
      <w:bookmarkStart w:id="206" w:name="_Toc26410"/>
      <w:bookmarkStart w:id="207" w:name="_Toc8285"/>
      <w:bookmarkStart w:id="208" w:name="_Toc32703"/>
      <w:bookmarkStart w:id="209" w:name="_Toc5818"/>
      <w:bookmarkStart w:id="210" w:name="_Toc1011"/>
      <w:bookmarkStart w:id="211" w:name="_Toc138864356"/>
      <w:r>
        <w:rPr>
          <w:rFonts w:ascii="楷体" w:eastAsia="楷体" w:hAnsi="楷体" w:hint="eastAsia"/>
          <w:sz w:val="24"/>
        </w:rPr>
        <w:t>自然人业务</w:t>
      </w:r>
      <w:bookmarkEnd w:id="201"/>
      <w:bookmarkEnd w:id="202"/>
      <w:bookmarkEnd w:id="203"/>
      <w:bookmarkEnd w:id="204"/>
      <w:bookmarkEnd w:id="205"/>
      <w:bookmarkEnd w:id="206"/>
      <w:bookmarkEnd w:id="207"/>
      <w:bookmarkEnd w:id="208"/>
      <w:bookmarkEnd w:id="209"/>
      <w:bookmarkEnd w:id="210"/>
      <w:bookmarkEnd w:id="211"/>
    </w:p>
    <w:p w:rsidR="00844C54" w:rsidRDefault="00851747">
      <w:pPr>
        <w:pStyle w:val="3"/>
        <w:ind w:leftChars="-300" w:left="-720" w:rightChars="160" w:right="384" w:firstLineChars="200" w:firstLine="482"/>
        <w:rPr>
          <w:rFonts w:ascii="楷体" w:eastAsia="楷体" w:hAnsi="楷体"/>
        </w:rPr>
      </w:pPr>
      <w:bookmarkStart w:id="212" w:name="_Toc30683"/>
      <w:bookmarkStart w:id="213" w:name="_Toc13512"/>
      <w:bookmarkStart w:id="214" w:name="_Toc25718"/>
      <w:bookmarkStart w:id="215" w:name="_Toc16362"/>
      <w:bookmarkStart w:id="216" w:name="_Toc4092"/>
      <w:bookmarkStart w:id="217" w:name="_Toc22890"/>
      <w:bookmarkStart w:id="218" w:name="_Toc3874"/>
      <w:bookmarkStart w:id="219" w:name="_Toc15238"/>
      <w:bookmarkStart w:id="220" w:name="_Toc11142"/>
      <w:bookmarkStart w:id="221" w:name="_Toc138864357"/>
      <w:bookmarkStart w:id="222" w:name="_Toc110082887"/>
      <w:r>
        <w:rPr>
          <w:rFonts w:ascii="楷体" w:eastAsia="楷体" w:hAnsi="楷体" w:hint="eastAsia"/>
        </w:rPr>
        <w:t>用户注册</w:t>
      </w:r>
      <w:bookmarkEnd w:id="212"/>
      <w:bookmarkEnd w:id="213"/>
      <w:bookmarkEnd w:id="214"/>
      <w:bookmarkEnd w:id="215"/>
      <w:bookmarkEnd w:id="216"/>
      <w:bookmarkEnd w:id="217"/>
      <w:bookmarkEnd w:id="218"/>
      <w:bookmarkEnd w:id="219"/>
      <w:bookmarkEnd w:id="220"/>
      <w:bookmarkEnd w:id="221"/>
    </w:p>
    <w:p w:rsidR="00844C54" w:rsidRDefault="00851747">
      <w:pPr>
        <w:widowControl/>
        <w:ind w:leftChars="-300" w:left="-720" w:rightChars="160" w:right="384" w:firstLine="480"/>
        <w:jc w:val="left"/>
        <w:rPr>
          <w:rFonts w:ascii="楷体" w:eastAsia="楷体" w:hAnsi="楷体"/>
        </w:rPr>
      </w:pPr>
      <w:r>
        <w:rPr>
          <w:rFonts w:ascii="楷体" w:eastAsia="楷体" w:hAnsi="楷体" w:hint="eastAsia"/>
        </w:rPr>
        <w:t>点击右上角的“新版登陆”按钮，进入深圳市电子税务局新版登录页面。</w:t>
      </w:r>
    </w:p>
    <w:p w:rsidR="00844C54" w:rsidRDefault="00851747">
      <w:pPr>
        <w:pStyle w:val="a0"/>
        <w:ind w:firstLineChars="0" w:firstLine="0"/>
        <w:rPr>
          <w:rFonts w:ascii="楷体" w:eastAsia="楷体" w:hAnsi="楷体"/>
        </w:rPr>
      </w:pPr>
      <w:r>
        <w:rPr>
          <w:rFonts w:ascii="楷体" w:eastAsia="楷体" w:hAnsi="楷体"/>
          <w:noProof/>
        </w:rPr>
        <w:drawing>
          <wp:inline distT="0" distB="0" distL="0" distR="0">
            <wp:extent cx="5274310" cy="218821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tretch>
                      <a:fillRect/>
                    </a:stretch>
                  </pic:blipFill>
                  <pic:spPr>
                    <a:xfrm>
                      <a:off x="0" y="0"/>
                      <a:ext cx="5274310" cy="2188210"/>
                    </a:xfrm>
                    <a:prstGeom prst="rect">
                      <a:avLst/>
                    </a:prstGeom>
                  </pic:spPr>
                </pic:pic>
              </a:graphicData>
            </a:graphic>
          </wp:inline>
        </w:drawing>
      </w:r>
    </w:p>
    <w:p w:rsidR="00844C54" w:rsidRDefault="00851747">
      <w:pPr>
        <w:widowControl/>
        <w:ind w:leftChars="-300" w:left="-720" w:rightChars="160" w:right="384" w:firstLine="480"/>
        <w:jc w:val="left"/>
        <w:rPr>
          <w:rFonts w:ascii="楷体" w:eastAsia="楷体" w:hAnsi="楷体"/>
        </w:rPr>
      </w:pPr>
      <w:r>
        <w:rPr>
          <w:rFonts w:ascii="楷体" w:eastAsia="楷体" w:hAnsi="楷体" w:hint="eastAsia"/>
          <w:color w:val="000000"/>
        </w:rPr>
        <w:t>第二步：选择【自然人业务】—【用户注册】模块进行个人信息注册。</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6055" cy="2679065"/>
            <wp:effectExtent l="0" t="0" r="4445" b="635"/>
            <wp:docPr id="33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68"/>
                    <pic:cNvPicPr>
                      <a:picLocks noChangeAspect="1"/>
                    </pic:cNvPicPr>
                  </pic:nvPicPr>
                  <pic:blipFill>
                    <a:blip r:embed="rId62" cstate="print"/>
                    <a:stretch>
                      <a:fillRect/>
                    </a:stretch>
                  </pic:blipFill>
                  <pic:spPr>
                    <a:xfrm>
                      <a:off x="0" y="0"/>
                      <a:ext cx="5266055" cy="2679065"/>
                    </a:xfrm>
                    <a:prstGeom prst="rect">
                      <a:avLst/>
                    </a:prstGeom>
                    <a:noFill/>
                    <a:ln>
                      <a:noFill/>
                    </a:ln>
                  </pic:spPr>
                </pic:pic>
              </a:graphicData>
            </a:graphic>
          </wp:inline>
        </w:drawing>
      </w:r>
    </w:p>
    <w:p w:rsidR="00844C54" w:rsidRDefault="00851747">
      <w:pPr>
        <w:widowControl/>
        <w:ind w:leftChars="-300" w:left="-720" w:rightChars="160" w:right="384" w:firstLine="480"/>
        <w:jc w:val="left"/>
        <w:rPr>
          <w:rFonts w:ascii="楷体" w:eastAsia="楷体" w:hAnsi="楷体"/>
          <w:color w:val="000000"/>
        </w:rPr>
      </w:pPr>
      <w:r>
        <w:rPr>
          <w:rFonts w:ascii="楷体" w:eastAsia="楷体" w:hAnsi="楷体" w:hint="eastAsia"/>
          <w:color w:val="000000"/>
        </w:rPr>
        <w:t>第三步</w:t>
      </w:r>
      <w:r>
        <w:rPr>
          <w:rFonts w:ascii="楷体" w:eastAsia="楷体" w:hAnsi="楷体"/>
          <w:color w:val="000000"/>
        </w:rPr>
        <w:t>:进入注册页面后，勾选左侧协议信息，然后点击下一步。</w:t>
      </w:r>
    </w:p>
    <w:p w:rsidR="00844C54" w:rsidRDefault="00851747">
      <w:pPr>
        <w:widowControl/>
        <w:ind w:leftChars="-300" w:left="-720" w:rightChars="160" w:right="384" w:firstLine="480"/>
        <w:jc w:val="center"/>
        <w:rPr>
          <w:rFonts w:ascii="楷体" w:eastAsia="楷体" w:hAnsi="楷体" w:cs="仿宋_GB2312"/>
          <w:color w:val="000000"/>
          <w:kern w:val="0"/>
        </w:rPr>
      </w:pPr>
      <w:r>
        <w:rPr>
          <w:rFonts w:ascii="楷体" w:eastAsia="楷体" w:hAnsi="楷体"/>
          <w:noProof/>
        </w:rPr>
        <w:drawing>
          <wp:inline distT="0" distB="0" distL="114300" distR="114300">
            <wp:extent cx="5264150" cy="2640330"/>
            <wp:effectExtent l="0" t="0" r="6350" b="1270"/>
            <wp:docPr id="33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69"/>
                    <pic:cNvPicPr>
                      <a:picLocks noChangeAspect="1"/>
                    </pic:cNvPicPr>
                  </pic:nvPicPr>
                  <pic:blipFill>
                    <a:blip r:embed="rId63" cstate="print"/>
                    <a:stretch>
                      <a:fillRect/>
                    </a:stretch>
                  </pic:blipFill>
                  <pic:spPr>
                    <a:xfrm>
                      <a:off x="0" y="0"/>
                      <a:ext cx="5264150" cy="2640330"/>
                    </a:xfrm>
                    <a:prstGeom prst="rect">
                      <a:avLst/>
                    </a:prstGeom>
                    <a:noFill/>
                    <a:ln>
                      <a:noFill/>
                    </a:ln>
                  </pic:spPr>
                </pic:pic>
              </a:graphicData>
            </a:graphic>
          </wp:inline>
        </w:drawing>
      </w:r>
    </w:p>
    <w:p w:rsidR="00844C54" w:rsidRDefault="00851747">
      <w:pPr>
        <w:widowControl/>
        <w:ind w:leftChars="-300" w:left="-720" w:rightChars="160" w:right="384" w:firstLine="480"/>
        <w:jc w:val="left"/>
        <w:rPr>
          <w:rFonts w:ascii="楷体" w:eastAsia="楷体" w:hAnsi="楷体"/>
          <w:color w:val="000000"/>
        </w:rPr>
      </w:pPr>
      <w:r>
        <w:rPr>
          <w:rFonts w:ascii="楷体" w:eastAsia="楷体" w:hAnsi="楷体" w:hint="eastAsia"/>
          <w:color w:val="000000"/>
        </w:rPr>
        <w:t>第四步：填写个人姓名、证件类型、证件号码、性别、国籍等信息后，点击下一步。</w:t>
      </w:r>
    </w:p>
    <w:p w:rsidR="00844C54" w:rsidRDefault="00851747">
      <w:pPr>
        <w:ind w:leftChars="-300" w:left="-720" w:rightChars="160" w:right="384" w:firstLine="480"/>
        <w:jc w:val="center"/>
        <w:rPr>
          <w:rFonts w:ascii="楷体" w:eastAsia="楷体" w:hAnsi="楷体"/>
        </w:rPr>
      </w:pPr>
      <w:r>
        <w:rPr>
          <w:rFonts w:ascii="楷体" w:eastAsia="楷体" w:hAnsi="楷体"/>
          <w:noProof/>
        </w:rPr>
        <w:lastRenderedPageBreak/>
        <w:drawing>
          <wp:inline distT="0" distB="0" distL="114300" distR="114300">
            <wp:extent cx="5271135" cy="2651125"/>
            <wp:effectExtent l="0" t="0" r="12065" b="3175"/>
            <wp:docPr id="33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70"/>
                    <pic:cNvPicPr>
                      <a:picLocks noChangeAspect="1"/>
                    </pic:cNvPicPr>
                  </pic:nvPicPr>
                  <pic:blipFill>
                    <a:blip r:embed="rId64" cstate="print"/>
                    <a:stretch>
                      <a:fillRect/>
                    </a:stretch>
                  </pic:blipFill>
                  <pic:spPr>
                    <a:xfrm>
                      <a:off x="0" y="0"/>
                      <a:ext cx="5271135" cy="2651125"/>
                    </a:xfrm>
                    <a:prstGeom prst="rect">
                      <a:avLst/>
                    </a:prstGeom>
                    <a:noFill/>
                    <a:ln>
                      <a:noFill/>
                    </a:ln>
                  </pic:spPr>
                </pic:pic>
              </a:graphicData>
            </a:graphic>
          </wp:inline>
        </w:drawing>
      </w:r>
    </w:p>
    <w:p w:rsidR="00844C54" w:rsidRDefault="00851747">
      <w:pPr>
        <w:widowControl/>
        <w:ind w:leftChars="-300" w:left="-720" w:rightChars="160" w:right="384" w:firstLine="480"/>
        <w:jc w:val="left"/>
        <w:rPr>
          <w:rFonts w:ascii="楷体" w:eastAsia="楷体" w:hAnsi="楷体"/>
          <w:color w:val="000000"/>
        </w:rPr>
      </w:pPr>
      <w:r>
        <w:rPr>
          <w:rFonts w:ascii="楷体" w:eastAsia="楷体" w:hAnsi="楷体" w:hint="eastAsia"/>
          <w:color w:val="000000"/>
        </w:rPr>
        <w:t>第五步：设置个人用户名、个人用户密码，输入个人手机号码，点击“获取验证码”接收验证码信息后，点击“下一步”。</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71770" cy="2712085"/>
            <wp:effectExtent l="0" t="0" r="11430" b="5715"/>
            <wp:docPr id="34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71"/>
                    <pic:cNvPicPr>
                      <a:picLocks noChangeAspect="1"/>
                    </pic:cNvPicPr>
                  </pic:nvPicPr>
                  <pic:blipFill>
                    <a:blip r:embed="rId65" cstate="print"/>
                    <a:stretch>
                      <a:fillRect/>
                    </a:stretch>
                  </pic:blipFill>
                  <pic:spPr>
                    <a:xfrm>
                      <a:off x="0" y="0"/>
                      <a:ext cx="5271770" cy="2712085"/>
                    </a:xfrm>
                    <a:prstGeom prst="rect">
                      <a:avLst/>
                    </a:prstGeom>
                    <a:noFill/>
                    <a:ln>
                      <a:noFill/>
                    </a:ln>
                  </pic:spPr>
                </pic:pic>
              </a:graphicData>
            </a:graphic>
          </wp:inline>
        </w:drawing>
      </w:r>
    </w:p>
    <w:p w:rsidR="00844C54" w:rsidRDefault="00851747">
      <w:pPr>
        <w:widowControl/>
        <w:ind w:leftChars="-300" w:left="-720" w:rightChars="160" w:right="384" w:firstLine="480"/>
        <w:jc w:val="left"/>
        <w:rPr>
          <w:rFonts w:ascii="楷体" w:eastAsia="楷体" w:hAnsi="楷体"/>
          <w:color w:val="000000"/>
        </w:rPr>
      </w:pPr>
      <w:r>
        <w:rPr>
          <w:rFonts w:ascii="楷体" w:eastAsia="楷体" w:hAnsi="楷体" w:hint="eastAsia"/>
          <w:color w:val="000000"/>
        </w:rPr>
        <w:t>第六步：在弹出的人脸识别认证页面，使用</w:t>
      </w:r>
      <w:r>
        <w:rPr>
          <w:rFonts w:ascii="楷体" w:eastAsia="楷体" w:hAnsi="楷体" w:hint="eastAsia"/>
        </w:rPr>
        <w:t>深圳</w:t>
      </w:r>
      <w:r>
        <w:rPr>
          <w:rFonts w:ascii="楷体" w:eastAsia="楷体" w:hAnsi="楷体" w:hint="eastAsia"/>
          <w:color w:val="000000"/>
        </w:rPr>
        <w:t>税务</w:t>
      </w:r>
      <w:r>
        <w:rPr>
          <w:rFonts w:ascii="楷体" w:eastAsia="楷体" w:hAnsi="楷体"/>
          <w:color w:val="000000"/>
        </w:rPr>
        <w:t>APP</w:t>
      </w:r>
      <w:r>
        <w:rPr>
          <w:rFonts w:ascii="楷体" w:eastAsia="楷体" w:hAnsi="楷体" w:hint="eastAsia"/>
          <w:color w:val="000000"/>
        </w:rPr>
        <w:t>扫描下图左侧二维码完成人脸识别认证（如您尚未下载</w:t>
      </w:r>
      <w:r>
        <w:rPr>
          <w:rFonts w:ascii="楷体" w:eastAsia="楷体" w:hAnsi="楷体" w:hint="eastAsia"/>
        </w:rPr>
        <w:t>深圳</w:t>
      </w:r>
      <w:r>
        <w:rPr>
          <w:rFonts w:ascii="楷体" w:eastAsia="楷体" w:hAnsi="楷体" w:hint="eastAsia"/>
          <w:color w:val="000000"/>
        </w:rPr>
        <w:t>税务</w:t>
      </w:r>
      <w:r>
        <w:rPr>
          <w:rFonts w:ascii="楷体" w:eastAsia="楷体" w:hAnsi="楷体"/>
          <w:color w:val="000000"/>
        </w:rPr>
        <w:t>APP的，需先点击下图第二条提示中的链接下载）。</w:t>
      </w:r>
    </w:p>
    <w:p w:rsidR="00844C54" w:rsidRDefault="00851747">
      <w:pPr>
        <w:ind w:leftChars="-300" w:left="-720" w:rightChars="160" w:right="384" w:firstLine="480"/>
        <w:jc w:val="center"/>
        <w:rPr>
          <w:rFonts w:ascii="楷体" w:eastAsia="楷体" w:hAnsi="楷体"/>
        </w:rPr>
      </w:pPr>
      <w:r>
        <w:rPr>
          <w:rFonts w:ascii="楷体" w:eastAsia="楷体" w:hAnsi="楷体"/>
          <w:noProof/>
        </w:rPr>
        <w:lastRenderedPageBreak/>
        <w:drawing>
          <wp:inline distT="0" distB="0" distL="114300" distR="114300">
            <wp:extent cx="5267325" cy="2663190"/>
            <wp:effectExtent l="0" t="0" r="3175" b="3810"/>
            <wp:docPr id="34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72"/>
                    <pic:cNvPicPr>
                      <a:picLocks noChangeAspect="1"/>
                    </pic:cNvPicPr>
                  </pic:nvPicPr>
                  <pic:blipFill>
                    <a:blip r:embed="rId66" cstate="print"/>
                    <a:stretch>
                      <a:fillRect/>
                    </a:stretch>
                  </pic:blipFill>
                  <pic:spPr>
                    <a:xfrm>
                      <a:off x="0" y="0"/>
                      <a:ext cx="5267325" cy="2663190"/>
                    </a:xfrm>
                    <a:prstGeom prst="rect">
                      <a:avLst/>
                    </a:prstGeom>
                    <a:noFill/>
                    <a:ln>
                      <a:noFill/>
                    </a:ln>
                  </pic:spPr>
                </pic:pic>
              </a:graphicData>
            </a:graphic>
          </wp:inline>
        </w:drawing>
      </w:r>
    </w:p>
    <w:p w:rsidR="00844C54" w:rsidRDefault="00851747">
      <w:pPr>
        <w:widowControl/>
        <w:ind w:leftChars="-300" w:left="-720" w:rightChars="160" w:right="384" w:firstLine="480"/>
        <w:jc w:val="left"/>
        <w:rPr>
          <w:rFonts w:ascii="楷体" w:eastAsia="楷体" w:hAnsi="楷体" w:cs="仿宋_GB2312"/>
        </w:rPr>
      </w:pPr>
      <w:r>
        <w:rPr>
          <w:rFonts w:ascii="楷体" w:eastAsia="楷体" w:hAnsi="楷体" w:hint="eastAsia"/>
        </w:rPr>
        <w:t>第七步：打开深圳税务</w:t>
      </w:r>
      <w:r>
        <w:rPr>
          <w:rFonts w:ascii="楷体" w:eastAsia="楷体" w:hAnsi="楷体"/>
        </w:rPr>
        <w:t>APP，点击右上角“+”，弹出扫一扫，点击扫一扫按钮扫描上</w:t>
      </w:r>
      <w:r>
        <w:rPr>
          <w:rFonts w:ascii="楷体" w:eastAsia="楷体" w:hAnsi="楷体" w:hint="eastAsia"/>
        </w:rPr>
        <w:t>屏幕中的二维码。</w:t>
      </w:r>
    </w:p>
    <w:p w:rsidR="00844C54" w:rsidRDefault="00844C54">
      <w:pPr>
        <w:ind w:leftChars="-300" w:left="-720" w:rightChars="160" w:right="384" w:firstLine="480"/>
        <w:jc w:val="center"/>
        <w:rPr>
          <w:rFonts w:ascii="楷体" w:eastAsia="楷体" w:hAnsi="楷体"/>
        </w:rPr>
      </w:pPr>
    </w:p>
    <w:p w:rsidR="00844C54" w:rsidRDefault="00851747">
      <w:pPr>
        <w:widowControl/>
        <w:ind w:leftChars="-300" w:left="-720" w:rightChars="160" w:right="384" w:firstLine="480"/>
        <w:jc w:val="left"/>
        <w:rPr>
          <w:rFonts w:ascii="楷体" w:eastAsia="楷体" w:hAnsi="楷体"/>
        </w:rPr>
      </w:pPr>
      <w:r>
        <w:rPr>
          <w:rFonts w:ascii="楷体" w:eastAsia="楷体" w:hAnsi="楷体" w:hint="eastAsia"/>
        </w:rPr>
        <w:t>第八步：将人脸置于扫脸人像框内，根据提示完成相应操作即可完整人脸识别验证。</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2523490" cy="3337560"/>
            <wp:effectExtent l="0" t="0" r="6350" b="0"/>
            <wp:docPr id="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
                    <pic:cNvPicPr>
                      <a:picLocks noChangeAspect="1"/>
                    </pic:cNvPicPr>
                  </pic:nvPicPr>
                  <pic:blipFill>
                    <a:blip r:embed="rId67" cstate="print"/>
                    <a:stretch>
                      <a:fillRect/>
                    </a:stretch>
                  </pic:blipFill>
                  <pic:spPr>
                    <a:xfrm>
                      <a:off x="0" y="0"/>
                      <a:ext cx="2523490" cy="3337560"/>
                    </a:xfrm>
                    <a:prstGeom prst="rect">
                      <a:avLst/>
                    </a:prstGeom>
                    <a:noFill/>
                    <a:ln>
                      <a:noFill/>
                    </a:ln>
                  </pic:spPr>
                </pic:pic>
              </a:graphicData>
            </a:graphic>
          </wp:inline>
        </w:drawing>
      </w:r>
    </w:p>
    <w:p w:rsidR="00844C54" w:rsidRDefault="00851747">
      <w:pPr>
        <w:widowControl/>
        <w:ind w:leftChars="-300" w:left="-720" w:rightChars="160" w:right="384" w:firstLine="480"/>
        <w:jc w:val="left"/>
        <w:rPr>
          <w:rFonts w:ascii="楷体" w:eastAsia="楷体" w:hAnsi="楷体"/>
          <w:color w:val="000000"/>
        </w:rPr>
      </w:pPr>
      <w:r>
        <w:rPr>
          <w:rFonts w:ascii="楷体" w:eastAsia="楷体" w:hAnsi="楷体" w:hint="eastAsia"/>
          <w:color w:val="000000"/>
        </w:rPr>
        <w:t>第九步：人脸识别验证完成后，您即可点击“去登录”按钮返回到登录业务界面进行登录。</w:t>
      </w:r>
    </w:p>
    <w:p w:rsidR="00844C54" w:rsidRDefault="00851747">
      <w:pPr>
        <w:ind w:leftChars="-300" w:left="-720" w:rightChars="160" w:right="384" w:firstLine="480"/>
        <w:rPr>
          <w:rFonts w:ascii="楷体" w:eastAsia="楷体" w:hAnsi="楷体" w:cs="仿宋_GB2312"/>
          <w:color w:val="000000"/>
          <w:kern w:val="0"/>
        </w:rPr>
      </w:pPr>
      <w:r>
        <w:rPr>
          <w:rFonts w:ascii="楷体" w:eastAsia="楷体" w:hAnsi="楷体" w:cs="仿宋_GB2312" w:hint="eastAsia"/>
          <w:noProof/>
          <w:color w:val="000000"/>
          <w:kern w:val="0"/>
        </w:rPr>
        <w:lastRenderedPageBreak/>
        <w:drawing>
          <wp:inline distT="0" distB="0" distL="114300" distR="114300">
            <wp:extent cx="4782185" cy="3001645"/>
            <wp:effectExtent l="0" t="0" r="3175" b="635"/>
            <wp:docPr id="98" name="图片 98" descr="7a469e088a2f9ee8edb2f5523668f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7a469e088a2f9ee8edb2f5523668fc3"/>
                    <pic:cNvPicPr>
                      <a:picLocks noChangeAspect="1"/>
                    </pic:cNvPicPr>
                  </pic:nvPicPr>
                  <pic:blipFill>
                    <a:blip r:embed="rId68" cstate="print"/>
                    <a:stretch>
                      <a:fillRect/>
                    </a:stretch>
                  </pic:blipFill>
                  <pic:spPr>
                    <a:xfrm>
                      <a:off x="0" y="0"/>
                      <a:ext cx="4782185" cy="3001645"/>
                    </a:xfrm>
                    <a:prstGeom prst="rect">
                      <a:avLst/>
                    </a:prstGeom>
                  </pic:spPr>
                </pic:pic>
              </a:graphicData>
            </a:graphic>
          </wp:inline>
        </w:drawing>
      </w:r>
    </w:p>
    <w:p w:rsidR="00844C54" w:rsidRDefault="00851747">
      <w:pPr>
        <w:widowControl/>
        <w:ind w:leftChars="-300" w:left="-720" w:rightChars="160" w:right="384" w:firstLine="480"/>
        <w:jc w:val="left"/>
        <w:rPr>
          <w:rFonts w:ascii="楷体" w:eastAsia="楷体" w:hAnsi="楷体"/>
          <w:color w:val="000000"/>
        </w:rPr>
      </w:pPr>
      <w:r>
        <w:rPr>
          <w:rFonts w:ascii="楷体" w:eastAsia="楷体" w:hAnsi="楷体" w:hint="eastAsia"/>
          <w:color w:val="000000"/>
        </w:rPr>
        <w:t>【注意事项】</w:t>
      </w:r>
    </w:p>
    <w:p w:rsidR="00844C54" w:rsidRDefault="00851747">
      <w:pPr>
        <w:widowControl/>
        <w:numPr>
          <w:ilvl w:val="255"/>
          <w:numId w:val="0"/>
        </w:numPr>
        <w:ind w:leftChars="-300" w:left="-720" w:rightChars="160" w:right="384" w:firstLineChars="200" w:firstLine="480"/>
        <w:jc w:val="left"/>
        <w:rPr>
          <w:rFonts w:ascii="楷体" w:eastAsia="楷体" w:hAnsi="楷体"/>
          <w:color w:val="000000"/>
        </w:rPr>
      </w:pPr>
      <w:r>
        <w:rPr>
          <w:rFonts w:ascii="楷体" w:eastAsia="楷体" w:hAnsi="楷体" w:hint="eastAsia"/>
          <w:color w:val="000000"/>
        </w:rPr>
        <w:t>对于自然人已在办税服务厅完成实名信息采集的，若注册时填写的手机号码与办税服务厅实名信息采集的手机号码一致，则系统自动带出对应的实名信息，无需再次刷脸，即可完成注册；若注册时填写的手机号码与线下实名信息采集的手机号码不一致，则由身份平台调用在线实人认证功能进行人脸识别认证，验证通过的，完成注册。</w:t>
      </w:r>
    </w:p>
    <w:p w:rsidR="00844C54" w:rsidRDefault="00851747">
      <w:pPr>
        <w:widowControl/>
        <w:numPr>
          <w:ilvl w:val="255"/>
          <w:numId w:val="0"/>
        </w:numPr>
        <w:ind w:leftChars="-300" w:left="-720" w:rightChars="160" w:right="384" w:firstLineChars="200" w:firstLine="480"/>
        <w:jc w:val="left"/>
        <w:rPr>
          <w:rFonts w:ascii="楷体" w:eastAsia="楷体" w:hAnsi="楷体"/>
          <w:color w:val="000000"/>
        </w:rPr>
      </w:pPr>
      <w:r>
        <w:rPr>
          <w:rFonts w:ascii="楷体" w:eastAsia="楷体" w:hAnsi="楷体" w:hint="eastAsia"/>
          <w:color w:val="000000"/>
        </w:rPr>
        <w:t>注册时手机号码无重复性校验，以正确收取短信验证码的手机号码为准，若与其他已注册用户手机号码重复的，则将其他已注册用户的手机号码置空。手机号码被置空的用户可以通过其他方式（例如用户名、证件号码）登录，登录后可在【账户中心】添加手机号或者使用登录页面【找回手机号码】功能重新设置手机号码。</w:t>
      </w:r>
    </w:p>
    <w:p w:rsidR="00844C54" w:rsidRDefault="00851747">
      <w:pPr>
        <w:pStyle w:val="3"/>
        <w:ind w:leftChars="-300" w:left="-720" w:rightChars="160" w:right="384" w:firstLineChars="200" w:firstLine="482"/>
        <w:rPr>
          <w:rFonts w:ascii="楷体" w:eastAsia="楷体" w:hAnsi="楷体"/>
        </w:rPr>
      </w:pPr>
      <w:bookmarkStart w:id="223" w:name="_Toc748893651"/>
      <w:bookmarkStart w:id="224" w:name="_Toc11957"/>
      <w:bookmarkStart w:id="225" w:name="_Toc786351500"/>
      <w:bookmarkStart w:id="226" w:name="_Toc138864358"/>
      <w:bookmarkEnd w:id="222"/>
      <w:r>
        <w:rPr>
          <w:rFonts w:ascii="楷体" w:eastAsia="楷体" w:hAnsi="楷体" w:hint="eastAsia"/>
        </w:rPr>
        <w:t>自然人登录</w:t>
      </w:r>
      <w:bookmarkEnd w:id="223"/>
      <w:bookmarkEnd w:id="224"/>
      <w:bookmarkEnd w:id="225"/>
      <w:bookmarkEnd w:id="226"/>
    </w:p>
    <w:p w:rsidR="00844C54" w:rsidRDefault="00851747">
      <w:pPr>
        <w:pStyle w:val="4"/>
        <w:tabs>
          <w:tab w:val="clear" w:pos="0"/>
        </w:tabs>
        <w:ind w:leftChars="-300" w:left="-720" w:rightChars="160" w:right="384" w:firstLineChars="200" w:firstLine="482"/>
        <w:rPr>
          <w:rFonts w:ascii="楷体" w:eastAsia="楷体" w:hAnsi="楷体"/>
        </w:rPr>
      </w:pPr>
      <w:bookmarkStart w:id="227" w:name="_Toc595296862"/>
      <w:r>
        <w:rPr>
          <w:rFonts w:ascii="楷体" w:eastAsia="楷体" w:hAnsi="楷体" w:hint="eastAsia"/>
        </w:rPr>
        <w:t>密码登录</w:t>
      </w:r>
      <w:bookmarkEnd w:id="227"/>
    </w:p>
    <w:p w:rsidR="00844C54" w:rsidRDefault="00851747">
      <w:pPr>
        <w:ind w:leftChars="-300" w:left="-720" w:rightChars="160" w:right="384" w:firstLine="480"/>
        <w:rPr>
          <w:rFonts w:ascii="楷体" w:eastAsia="楷体" w:hAnsi="楷体"/>
        </w:rPr>
      </w:pPr>
      <w:r>
        <w:rPr>
          <w:rFonts w:ascii="楷体" w:eastAsia="楷体" w:hAnsi="楷体" w:hint="eastAsia"/>
        </w:rPr>
        <w:t>自然人通过密码登录的方式有三种，分别是“用户名登录”“手机号登录”和“证件登录”，每种登录方式都分两步完成校验，第二步一致。</w:t>
      </w:r>
    </w:p>
    <w:p w:rsidR="00844C54" w:rsidRDefault="00851747">
      <w:pPr>
        <w:ind w:leftChars="-300" w:left="-720" w:rightChars="160" w:right="384" w:firstLine="480"/>
        <w:rPr>
          <w:rFonts w:ascii="楷体" w:eastAsia="楷体" w:hAnsi="楷体"/>
        </w:rPr>
      </w:pPr>
      <w:r>
        <w:rPr>
          <w:rFonts w:ascii="楷体" w:eastAsia="楷体" w:hAnsi="楷体" w:hint="eastAsia"/>
        </w:rPr>
        <w:t>使用“用户名登录”方式，【第一步】需要输入用户名和用户密码，输入完毕后将滑块拖到最右边，点击【登录】按钮。</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72405" cy="2673985"/>
            <wp:effectExtent l="0" t="0" r="10795" b="5715"/>
            <wp:docPr id="34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74"/>
                    <pic:cNvPicPr>
                      <a:picLocks noChangeAspect="1"/>
                    </pic:cNvPicPr>
                  </pic:nvPicPr>
                  <pic:blipFill>
                    <a:blip r:embed="rId69" cstate="print"/>
                    <a:stretch>
                      <a:fillRect/>
                    </a:stretch>
                  </pic:blipFill>
                  <pic:spPr>
                    <a:xfrm>
                      <a:off x="0" y="0"/>
                      <a:ext cx="5272405" cy="2673985"/>
                    </a:xfrm>
                    <a:prstGeom prst="rect">
                      <a:avLst/>
                    </a:prstGeom>
                    <a:noFill/>
                    <a:ln>
                      <a:noFill/>
                    </a:ln>
                  </pic:spPr>
                </pic:pic>
              </a:graphicData>
            </a:graphic>
          </wp:inline>
        </w:drawing>
      </w:r>
      <w:r>
        <w:rPr>
          <w:rFonts w:ascii="楷体" w:eastAsia="楷体" w:hAnsi="楷体" w:hint="eastAsia"/>
        </w:rPr>
        <w:t>【第二步】完成密码校验后，用户通过</w:t>
      </w:r>
      <w:r>
        <w:rPr>
          <w:rFonts w:ascii="楷体" w:eastAsia="楷体" w:hAnsi="楷体"/>
        </w:rPr>
        <w:t>或短信</w:t>
      </w:r>
      <w:r>
        <w:rPr>
          <w:rFonts w:ascii="楷体" w:eastAsia="楷体" w:hAnsi="楷体" w:hint="eastAsia"/>
        </w:rPr>
        <w:t>验证</w:t>
      </w:r>
      <w:r>
        <w:rPr>
          <w:rFonts w:ascii="楷体" w:eastAsia="楷体" w:hAnsi="楷体"/>
        </w:rPr>
        <w:t>方式进行登录。</w:t>
      </w:r>
      <w:r>
        <w:rPr>
          <w:rFonts w:ascii="楷体" w:eastAsia="楷体" w:hAnsi="楷体" w:hint="eastAsia"/>
        </w:rPr>
        <w:t>如下图所示：</w:t>
      </w:r>
    </w:p>
    <w:p w:rsidR="00844C54" w:rsidRDefault="00851747">
      <w:pPr>
        <w:ind w:leftChars="-300" w:left="-720" w:rightChars="160" w:right="384" w:firstLine="480"/>
        <w:rPr>
          <w:rFonts w:ascii="楷体" w:eastAsia="楷体" w:hAnsi="楷体"/>
        </w:rPr>
      </w:pPr>
      <w:r>
        <w:rPr>
          <w:rFonts w:ascii="楷体" w:eastAsia="楷体" w:hAnsi="楷体"/>
          <w:noProof/>
        </w:rPr>
        <w:drawing>
          <wp:inline distT="0" distB="0" distL="114300" distR="114300">
            <wp:extent cx="5273040" cy="2693670"/>
            <wp:effectExtent l="0" t="0" r="10160" b="11430"/>
            <wp:docPr id="34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75"/>
                    <pic:cNvPicPr>
                      <a:picLocks noChangeAspect="1"/>
                    </pic:cNvPicPr>
                  </pic:nvPicPr>
                  <pic:blipFill>
                    <a:blip r:embed="rId70" cstate="print"/>
                    <a:stretch>
                      <a:fillRect/>
                    </a:stretch>
                  </pic:blipFill>
                  <pic:spPr>
                    <a:xfrm>
                      <a:off x="0" y="0"/>
                      <a:ext cx="5273040" cy="2693670"/>
                    </a:xfrm>
                    <a:prstGeom prst="rect">
                      <a:avLst/>
                    </a:prstGeom>
                    <a:noFill/>
                    <a:ln>
                      <a:noFill/>
                    </a:ln>
                  </pic:spPr>
                </pic:pic>
              </a:graphicData>
            </a:graphic>
          </wp:inline>
        </w:drawing>
      </w:r>
    </w:p>
    <w:p w:rsidR="00844C54" w:rsidRDefault="00844C54">
      <w:pPr>
        <w:ind w:leftChars="-300" w:left="-720" w:rightChars="160" w:right="384" w:firstLine="480"/>
        <w:rPr>
          <w:rFonts w:ascii="楷体" w:eastAsia="楷体" w:hAnsi="楷体"/>
        </w:rPr>
      </w:pPr>
    </w:p>
    <w:p w:rsidR="00844C54" w:rsidRDefault="00851747">
      <w:pPr>
        <w:ind w:leftChars="-300" w:left="-720" w:rightChars="160" w:right="384" w:firstLine="480"/>
        <w:rPr>
          <w:rFonts w:ascii="楷体" w:eastAsia="楷体" w:hAnsi="楷体"/>
        </w:rPr>
      </w:pPr>
      <w:r>
        <w:rPr>
          <w:rFonts w:ascii="楷体" w:eastAsia="楷体" w:hAnsi="楷体" w:hint="eastAsia"/>
        </w:rPr>
        <w:t>使用“手机号登录”方式，【第一步】需要输入手机号码和用户密码，输入完毕后将滑块拖到最右边，点击【登录】按钮。【第二步】完成密码校验后，用户通过短信验证方式进行登录。</w:t>
      </w:r>
    </w:p>
    <w:p w:rsidR="00844C54" w:rsidRDefault="00851747">
      <w:pPr>
        <w:ind w:leftChars="-300" w:left="-720" w:rightChars="160" w:right="384" w:firstLine="480"/>
        <w:rPr>
          <w:rFonts w:ascii="楷体" w:eastAsia="楷体" w:hAnsi="楷体"/>
        </w:rPr>
      </w:pPr>
      <w:r>
        <w:rPr>
          <w:rFonts w:ascii="楷体" w:eastAsia="楷体" w:hAnsi="楷体"/>
        </w:rPr>
        <w:t xml:space="preserve">                                                                                                                                                                                                                                                                                            </w:t>
      </w:r>
    </w:p>
    <w:p w:rsidR="00844C54" w:rsidRDefault="00851747">
      <w:pPr>
        <w:ind w:leftChars="-300" w:left="-720" w:rightChars="160" w:right="384" w:firstLine="480"/>
        <w:rPr>
          <w:rFonts w:ascii="楷体" w:eastAsia="楷体" w:hAnsi="楷体"/>
        </w:rPr>
      </w:pPr>
      <w:r>
        <w:rPr>
          <w:rFonts w:ascii="楷体" w:eastAsia="楷体" w:hAnsi="楷体" w:hint="eastAsia"/>
        </w:rPr>
        <w:t>使用“证件登录”方式，【第一步】输入证件号码和用户密码，输入完毕后将滑块拖到最右侧，点击【登录】按钮。 【第二步】完成密码校验后，用户可以通过短信验证方式进行登录。</w:t>
      </w:r>
      <w:r>
        <w:rPr>
          <w:rFonts w:ascii="楷体" w:eastAsia="楷体" w:hAnsi="楷体"/>
        </w:rPr>
        <w:t xml:space="preserve">                                                                                                                                                                                                                                                                                                              </w:t>
      </w:r>
    </w:p>
    <w:p w:rsidR="00844C54" w:rsidRDefault="00844C54">
      <w:pPr>
        <w:ind w:leftChars="-300" w:left="-720" w:rightChars="160" w:right="384" w:firstLine="480"/>
        <w:rPr>
          <w:rFonts w:ascii="楷体" w:eastAsia="楷体" w:hAnsi="楷体"/>
        </w:rPr>
      </w:pPr>
    </w:p>
    <w:p w:rsidR="00844C54" w:rsidRDefault="00851747">
      <w:pPr>
        <w:pStyle w:val="4"/>
        <w:tabs>
          <w:tab w:val="clear" w:pos="0"/>
        </w:tabs>
        <w:ind w:leftChars="-300" w:left="-720" w:rightChars="160" w:right="384" w:firstLineChars="200" w:firstLine="482"/>
        <w:rPr>
          <w:rFonts w:ascii="楷体" w:eastAsia="楷体" w:hAnsi="楷体"/>
        </w:rPr>
      </w:pPr>
      <w:bookmarkStart w:id="228" w:name="_Toc28048261"/>
      <w:bookmarkStart w:id="229" w:name="_Toc103769042"/>
      <w:r>
        <w:rPr>
          <w:rFonts w:ascii="楷体" w:eastAsia="楷体" w:hAnsi="楷体" w:hint="eastAsia"/>
        </w:rPr>
        <w:lastRenderedPageBreak/>
        <w:t>扫码登录</w:t>
      </w:r>
      <w:bookmarkEnd w:id="228"/>
      <w:bookmarkEnd w:id="229"/>
    </w:p>
    <w:p w:rsidR="00844C54" w:rsidRDefault="00851747">
      <w:pPr>
        <w:ind w:leftChars="-300" w:left="-720" w:rightChars="160" w:right="384" w:firstLine="480"/>
        <w:rPr>
          <w:rFonts w:ascii="楷体" w:eastAsia="楷体" w:hAnsi="楷体"/>
        </w:rPr>
      </w:pPr>
      <w:r>
        <w:rPr>
          <w:rFonts w:ascii="楷体" w:eastAsia="楷体" w:hAnsi="楷体" w:hint="eastAsia"/>
        </w:rPr>
        <w:t>自然人可在新版登录界面左侧选择 “深圳税务</w:t>
      </w:r>
      <w:r>
        <w:rPr>
          <w:rFonts w:ascii="楷体" w:eastAsia="楷体" w:hAnsi="楷体"/>
        </w:rPr>
        <w:t>APP</w:t>
      </w:r>
      <w:r>
        <w:rPr>
          <w:rFonts w:ascii="楷体" w:eastAsia="楷体" w:hAnsi="楷体" w:hint="eastAsia"/>
        </w:rPr>
        <w:t>扫码”、“个人所得税APP扫码”、“@深税小程序”方式扫码登录。</w:t>
      </w:r>
    </w:p>
    <w:p w:rsidR="00844C54" w:rsidRDefault="00851747">
      <w:pPr>
        <w:ind w:leftChars="-300" w:left="-720" w:rightChars="160" w:right="384" w:firstLine="480"/>
        <w:rPr>
          <w:rFonts w:ascii="楷体" w:eastAsia="楷体" w:hAnsi="楷体"/>
        </w:rPr>
      </w:pPr>
      <w:r>
        <w:rPr>
          <w:rFonts w:ascii="楷体" w:eastAsia="楷体" w:hAnsi="楷体" w:hint="eastAsia"/>
        </w:rPr>
        <w:t>深圳税务APP扫码：打开深圳税务APP，先进行个人登录，个人登录成功后，再返回APP首页，点击右上角“</w:t>
      </w:r>
      <w:r>
        <w:rPr>
          <w:rFonts w:ascii="楷体" w:eastAsia="楷体" w:hAnsi="楷体"/>
        </w:rPr>
        <w:t>+</w:t>
      </w:r>
      <w:r>
        <w:rPr>
          <w:rFonts w:ascii="楷体" w:eastAsia="楷体" w:hAnsi="楷体" w:hint="eastAsia"/>
        </w:rPr>
        <w:t>”，弹出扫一扫，点击扫一扫，扫描图中的二维码即可完成登录。</w:t>
      </w:r>
    </w:p>
    <w:p w:rsidR="00844C54" w:rsidRDefault="00851747">
      <w:pPr>
        <w:pStyle w:val="a0"/>
        <w:ind w:firstLine="480"/>
        <w:rPr>
          <w:rFonts w:ascii="楷体" w:eastAsia="楷体" w:hAnsi="楷体"/>
        </w:rPr>
      </w:pPr>
      <w:r>
        <w:rPr>
          <w:rFonts w:ascii="楷体" w:eastAsia="楷体" w:hAnsi="楷体"/>
          <w:noProof/>
        </w:rPr>
        <w:drawing>
          <wp:inline distT="0" distB="0" distL="114300" distR="114300">
            <wp:extent cx="5267960" cy="2545715"/>
            <wp:effectExtent l="0" t="0" r="2540" b="6985"/>
            <wp:docPr id="34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76"/>
                    <pic:cNvPicPr>
                      <a:picLocks noChangeAspect="1"/>
                    </pic:cNvPicPr>
                  </pic:nvPicPr>
                  <pic:blipFill>
                    <a:blip r:embed="rId71" cstate="print"/>
                    <a:stretch>
                      <a:fillRect/>
                    </a:stretch>
                  </pic:blipFill>
                  <pic:spPr>
                    <a:xfrm>
                      <a:off x="0" y="0"/>
                      <a:ext cx="5267960" cy="2545715"/>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个人所得税</w:t>
      </w:r>
      <w:r>
        <w:rPr>
          <w:rFonts w:ascii="楷体" w:eastAsia="楷体" w:hAnsi="楷体"/>
        </w:rPr>
        <w:t>APP</w:t>
      </w:r>
      <w:r>
        <w:rPr>
          <w:rFonts w:ascii="楷体" w:eastAsia="楷体" w:hAnsi="楷体" w:hint="eastAsia"/>
        </w:rPr>
        <w:t>扫码</w:t>
      </w:r>
      <w:r>
        <w:rPr>
          <w:rFonts w:ascii="楷体" w:eastAsia="楷体" w:hAnsi="楷体"/>
        </w:rPr>
        <w:t>：</w:t>
      </w:r>
      <w:r>
        <w:rPr>
          <w:rFonts w:ascii="楷体" w:eastAsia="楷体" w:hAnsi="楷体" w:hint="eastAsia"/>
        </w:rPr>
        <w:t>打开个人所得税</w:t>
      </w:r>
      <w:r>
        <w:rPr>
          <w:rFonts w:ascii="楷体" w:eastAsia="楷体" w:hAnsi="楷体"/>
        </w:rPr>
        <w:t>APP，</w:t>
      </w:r>
      <w:r>
        <w:rPr>
          <w:rFonts w:ascii="楷体" w:eastAsia="楷体" w:hAnsi="楷体" w:hint="eastAsia"/>
        </w:rPr>
        <w:t>先进行个人登录，个人登录成功后，再返回APP首页，点击右上角扫码</w:t>
      </w:r>
      <w:r>
        <w:rPr>
          <w:rFonts w:ascii="楷体" w:eastAsia="楷体" w:hAnsi="楷体"/>
        </w:rPr>
        <w:t>[—]，</w:t>
      </w:r>
      <w:r>
        <w:rPr>
          <w:rFonts w:ascii="楷体" w:eastAsia="楷体" w:hAnsi="楷体" w:hint="eastAsia"/>
        </w:rPr>
        <w:t>扫描图中的二维码即可完成登录。</w:t>
      </w:r>
    </w:p>
    <w:p w:rsidR="00844C54" w:rsidRDefault="00851747">
      <w:pPr>
        <w:ind w:leftChars="-300" w:left="-720" w:rightChars="160" w:right="384" w:firstLine="480"/>
        <w:rPr>
          <w:rFonts w:ascii="楷体" w:eastAsia="楷体" w:hAnsi="楷体"/>
        </w:rPr>
      </w:pPr>
      <w:r>
        <w:rPr>
          <w:rFonts w:ascii="楷体" w:eastAsia="楷体" w:hAnsi="楷体"/>
          <w:noProof/>
        </w:rPr>
        <w:drawing>
          <wp:inline distT="0" distB="0" distL="114300" distR="114300">
            <wp:extent cx="5266690" cy="2686685"/>
            <wp:effectExtent l="0" t="0" r="3810" b="5715"/>
            <wp:docPr id="34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77"/>
                    <pic:cNvPicPr>
                      <a:picLocks noChangeAspect="1"/>
                    </pic:cNvPicPr>
                  </pic:nvPicPr>
                  <pic:blipFill>
                    <a:blip r:embed="rId72" cstate="print"/>
                    <a:stretch>
                      <a:fillRect/>
                    </a:stretch>
                  </pic:blipFill>
                  <pic:spPr>
                    <a:xfrm>
                      <a:off x="0" y="0"/>
                      <a:ext cx="5266690" cy="2686685"/>
                    </a:xfrm>
                    <a:prstGeom prst="rect">
                      <a:avLst/>
                    </a:prstGeom>
                    <a:noFill/>
                    <a:ln>
                      <a:noFill/>
                    </a:ln>
                  </pic:spPr>
                </pic:pic>
              </a:graphicData>
            </a:graphic>
          </wp:inline>
        </w:drawing>
      </w:r>
      <w:r>
        <w:rPr>
          <w:rFonts w:ascii="楷体" w:eastAsia="楷体" w:hAnsi="楷体"/>
          <w:noProof/>
        </w:rPr>
        <w:lastRenderedPageBreak/>
        <w:drawing>
          <wp:inline distT="0" distB="0" distL="114300" distR="114300">
            <wp:extent cx="5267325" cy="2682875"/>
            <wp:effectExtent l="0" t="0" r="3175" b="9525"/>
            <wp:docPr id="34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78"/>
                    <pic:cNvPicPr>
                      <a:picLocks noChangeAspect="1"/>
                    </pic:cNvPicPr>
                  </pic:nvPicPr>
                  <pic:blipFill>
                    <a:blip r:embed="rId73" cstate="print"/>
                    <a:stretch>
                      <a:fillRect/>
                    </a:stretch>
                  </pic:blipFill>
                  <pic:spPr>
                    <a:xfrm>
                      <a:off x="0" y="0"/>
                      <a:ext cx="5267325" cy="2682875"/>
                    </a:xfrm>
                    <a:prstGeom prst="rect">
                      <a:avLst/>
                    </a:prstGeom>
                    <a:noFill/>
                    <a:ln>
                      <a:noFill/>
                    </a:ln>
                  </pic:spPr>
                </pic:pic>
              </a:graphicData>
            </a:graphic>
          </wp:inline>
        </w:drawing>
      </w:r>
    </w:p>
    <w:p w:rsidR="00844C54" w:rsidRDefault="00851747">
      <w:pPr>
        <w:pStyle w:val="3"/>
        <w:ind w:leftChars="-300" w:left="-720" w:rightChars="160" w:right="384" w:firstLineChars="200" w:firstLine="482"/>
        <w:rPr>
          <w:rFonts w:ascii="楷体" w:eastAsia="楷体" w:hAnsi="楷体"/>
        </w:rPr>
      </w:pPr>
      <w:bookmarkStart w:id="230" w:name="_Toc12082"/>
      <w:bookmarkStart w:id="231" w:name="_Toc4288"/>
      <w:bookmarkStart w:id="232" w:name="_Toc16167"/>
      <w:bookmarkStart w:id="233" w:name="_Toc2334"/>
      <w:bookmarkStart w:id="234" w:name="_Toc20163"/>
      <w:bookmarkStart w:id="235" w:name="_Toc29709"/>
      <w:bookmarkStart w:id="236" w:name="_Toc17399"/>
      <w:bookmarkStart w:id="237" w:name="_Toc19367"/>
      <w:bookmarkStart w:id="238" w:name="_Toc10500"/>
      <w:bookmarkStart w:id="239" w:name="_Toc110082888"/>
      <w:bookmarkStart w:id="240" w:name="_Toc138864359"/>
      <w:r>
        <w:rPr>
          <w:rFonts w:ascii="楷体" w:eastAsia="楷体" w:hAnsi="楷体" w:hint="eastAsia"/>
        </w:rPr>
        <w:t>找回手机号码</w:t>
      </w:r>
      <w:bookmarkEnd w:id="230"/>
      <w:bookmarkEnd w:id="231"/>
      <w:bookmarkEnd w:id="232"/>
      <w:bookmarkEnd w:id="233"/>
      <w:bookmarkEnd w:id="234"/>
      <w:bookmarkEnd w:id="235"/>
      <w:bookmarkEnd w:id="236"/>
      <w:bookmarkEnd w:id="237"/>
      <w:bookmarkEnd w:id="238"/>
      <w:bookmarkEnd w:id="239"/>
      <w:bookmarkEnd w:id="240"/>
    </w:p>
    <w:p w:rsidR="00844C54" w:rsidRDefault="00851747">
      <w:pPr>
        <w:ind w:leftChars="-300" w:left="-720" w:rightChars="160" w:right="384" w:firstLine="480"/>
        <w:rPr>
          <w:rFonts w:ascii="楷体" w:eastAsia="楷体" w:hAnsi="楷体"/>
        </w:rPr>
      </w:pPr>
      <w:r>
        <w:rPr>
          <w:rFonts w:ascii="楷体" w:eastAsia="楷体" w:hAnsi="楷体" w:hint="eastAsia"/>
        </w:rPr>
        <w:t xml:space="preserve">同【功能介绍（企业业务）】-【企业业务登录】-【找回手机号码】 </w:t>
      </w:r>
    </w:p>
    <w:p w:rsidR="00844C54" w:rsidRDefault="00851747">
      <w:pPr>
        <w:pStyle w:val="3"/>
        <w:ind w:leftChars="-300" w:left="-720" w:rightChars="160" w:right="384" w:firstLineChars="200" w:firstLine="482"/>
        <w:rPr>
          <w:rFonts w:ascii="楷体" w:eastAsia="楷体" w:hAnsi="楷体"/>
        </w:rPr>
      </w:pPr>
      <w:bookmarkStart w:id="241" w:name="_Toc17826"/>
      <w:bookmarkStart w:id="242" w:name="_Toc110082889"/>
      <w:bookmarkStart w:id="243" w:name="_Toc16801"/>
      <w:bookmarkStart w:id="244" w:name="_Toc25408"/>
      <w:bookmarkStart w:id="245" w:name="_Toc15649"/>
      <w:bookmarkStart w:id="246" w:name="_Toc7844"/>
      <w:bookmarkStart w:id="247" w:name="_Toc19880"/>
      <w:bookmarkStart w:id="248" w:name="_Toc19552"/>
      <w:bookmarkStart w:id="249" w:name="_Toc18945"/>
      <w:bookmarkStart w:id="250" w:name="_Toc22868"/>
      <w:bookmarkStart w:id="251" w:name="_Toc138864360"/>
      <w:r>
        <w:rPr>
          <w:rFonts w:ascii="楷体" w:eastAsia="楷体" w:hAnsi="楷体" w:hint="eastAsia"/>
        </w:rPr>
        <w:t>忘记密码</w:t>
      </w:r>
      <w:bookmarkEnd w:id="241"/>
      <w:bookmarkEnd w:id="242"/>
      <w:bookmarkEnd w:id="243"/>
      <w:bookmarkEnd w:id="244"/>
      <w:bookmarkEnd w:id="245"/>
      <w:bookmarkEnd w:id="246"/>
      <w:bookmarkEnd w:id="247"/>
      <w:bookmarkEnd w:id="248"/>
      <w:bookmarkEnd w:id="249"/>
      <w:bookmarkEnd w:id="250"/>
      <w:bookmarkEnd w:id="251"/>
    </w:p>
    <w:p w:rsidR="00844C54" w:rsidRDefault="00851747">
      <w:pPr>
        <w:ind w:leftChars="-300" w:left="-720" w:rightChars="160" w:right="384" w:firstLine="480"/>
        <w:rPr>
          <w:rFonts w:ascii="楷体" w:eastAsia="楷体" w:hAnsi="楷体"/>
        </w:rPr>
      </w:pPr>
      <w:r>
        <w:rPr>
          <w:rFonts w:ascii="楷体" w:eastAsia="楷体" w:hAnsi="楷体" w:hint="eastAsia"/>
        </w:rPr>
        <w:t>同【功能介绍（企业业务）】-【企业业务登录】-【忘记密码】</w:t>
      </w:r>
    </w:p>
    <w:p w:rsidR="00844C54" w:rsidRDefault="00844C54" w:rsidP="00524EA6">
      <w:pPr>
        <w:pStyle w:val="a0"/>
        <w:ind w:firstLine="480"/>
      </w:pPr>
    </w:p>
    <w:p w:rsidR="00844C54" w:rsidRDefault="00851747">
      <w:pPr>
        <w:pStyle w:val="2"/>
        <w:ind w:leftChars="-300" w:left="-720" w:rightChars="160" w:right="384" w:firstLineChars="200" w:firstLine="482"/>
        <w:rPr>
          <w:rFonts w:ascii="楷体" w:eastAsia="楷体" w:hAnsi="楷体"/>
          <w:sz w:val="24"/>
        </w:rPr>
      </w:pPr>
      <w:bookmarkStart w:id="252" w:name="_Toc12808"/>
      <w:bookmarkStart w:id="253" w:name="_Toc19425"/>
      <w:bookmarkStart w:id="254" w:name="_Toc473"/>
      <w:bookmarkStart w:id="255" w:name="_Toc1841"/>
      <w:bookmarkStart w:id="256" w:name="_Toc17163"/>
      <w:bookmarkStart w:id="257" w:name="_Toc110082890"/>
      <w:bookmarkStart w:id="258" w:name="_Toc29669"/>
      <w:bookmarkStart w:id="259" w:name="_Toc11739"/>
      <w:bookmarkStart w:id="260" w:name="_Toc10247"/>
      <w:bookmarkStart w:id="261" w:name="_Toc3280"/>
      <w:bookmarkStart w:id="262" w:name="_Toc138864361"/>
      <w:bookmarkStart w:id="263" w:name="_Toc110082897"/>
      <w:r>
        <w:rPr>
          <w:rFonts w:ascii="楷体" w:eastAsia="楷体" w:hAnsi="楷体" w:hint="eastAsia"/>
          <w:sz w:val="24"/>
        </w:rPr>
        <w:t>个人信息管理</w:t>
      </w:r>
      <w:bookmarkEnd w:id="252"/>
      <w:bookmarkEnd w:id="253"/>
      <w:bookmarkEnd w:id="254"/>
      <w:bookmarkEnd w:id="255"/>
      <w:bookmarkEnd w:id="256"/>
      <w:bookmarkEnd w:id="257"/>
      <w:bookmarkEnd w:id="258"/>
      <w:bookmarkEnd w:id="259"/>
      <w:bookmarkEnd w:id="260"/>
      <w:bookmarkEnd w:id="261"/>
      <w:bookmarkEnd w:id="262"/>
    </w:p>
    <w:p w:rsidR="00844C54" w:rsidRDefault="00851747">
      <w:pPr>
        <w:ind w:leftChars="-300" w:left="-720" w:rightChars="160" w:right="384" w:firstLine="480"/>
        <w:rPr>
          <w:rFonts w:ascii="楷体" w:eastAsia="楷体" w:hAnsi="楷体"/>
        </w:rPr>
      </w:pPr>
      <w:r>
        <w:rPr>
          <w:rFonts w:ascii="楷体" w:eastAsia="楷体" w:hAnsi="楷体" w:hint="eastAsia"/>
        </w:rPr>
        <w:t xml:space="preserve">除增加【用户注销】功能外，其他与企业业务登录的个人信息管理功能相同。 </w:t>
      </w:r>
    </w:p>
    <w:p w:rsidR="00844C54" w:rsidRDefault="00851747">
      <w:pPr>
        <w:pStyle w:val="3"/>
        <w:ind w:leftChars="-300" w:left="-720" w:rightChars="160" w:right="384" w:firstLineChars="200" w:firstLine="482"/>
        <w:rPr>
          <w:rFonts w:ascii="楷体" w:eastAsia="楷体" w:hAnsi="楷体"/>
        </w:rPr>
      </w:pPr>
      <w:bookmarkStart w:id="264" w:name="_Toc8344"/>
      <w:bookmarkStart w:id="265" w:name="_Toc12757"/>
      <w:bookmarkStart w:id="266" w:name="_Toc8144"/>
      <w:bookmarkStart w:id="267" w:name="_Toc110082891"/>
      <w:bookmarkStart w:id="268" w:name="_Toc8193"/>
      <w:bookmarkStart w:id="269" w:name="_Toc21705"/>
      <w:bookmarkStart w:id="270" w:name="_Toc29114"/>
      <w:bookmarkStart w:id="271" w:name="_Toc8286"/>
      <w:bookmarkStart w:id="272" w:name="_Toc9740"/>
      <w:bookmarkStart w:id="273" w:name="_Toc20300"/>
      <w:bookmarkStart w:id="274" w:name="_Toc138864362"/>
      <w:r>
        <w:rPr>
          <w:rFonts w:ascii="楷体" w:eastAsia="楷体" w:hAnsi="楷体" w:hint="eastAsia"/>
        </w:rPr>
        <w:t>个人基本信息</w:t>
      </w:r>
      <w:bookmarkEnd w:id="264"/>
      <w:bookmarkEnd w:id="265"/>
      <w:bookmarkEnd w:id="266"/>
      <w:bookmarkEnd w:id="267"/>
      <w:bookmarkEnd w:id="268"/>
      <w:bookmarkEnd w:id="269"/>
      <w:bookmarkEnd w:id="270"/>
      <w:bookmarkEnd w:id="271"/>
      <w:bookmarkEnd w:id="272"/>
      <w:bookmarkEnd w:id="273"/>
      <w:bookmarkEnd w:id="274"/>
    </w:p>
    <w:p w:rsidR="00844C54" w:rsidRDefault="00851747">
      <w:pPr>
        <w:pStyle w:val="NormalIndent1"/>
        <w:spacing w:afterLines="0"/>
        <w:ind w:leftChars="-300" w:left="-720" w:rightChars="160" w:right="384" w:firstLine="480"/>
        <w:jc w:val="both"/>
        <w:rPr>
          <w:rFonts w:ascii="楷体" w:eastAsia="楷体" w:hAnsi="楷体"/>
          <w:sz w:val="24"/>
          <w:szCs w:val="24"/>
        </w:rPr>
      </w:pPr>
      <w:r>
        <w:rPr>
          <w:rFonts w:ascii="楷体" w:eastAsia="楷体" w:hAnsi="楷体" w:hint="eastAsia"/>
          <w:sz w:val="24"/>
          <w:szCs w:val="24"/>
        </w:rPr>
        <w:t>同【功能介绍（企业业务）】-【个人信息管理】-【个人基本信息】</w:t>
      </w:r>
    </w:p>
    <w:p w:rsidR="00844C54" w:rsidRDefault="00851747">
      <w:pPr>
        <w:pStyle w:val="3"/>
        <w:ind w:leftChars="-300" w:left="-720" w:rightChars="160" w:right="384" w:firstLineChars="200" w:firstLine="482"/>
        <w:rPr>
          <w:rFonts w:ascii="楷体" w:eastAsia="楷体" w:hAnsi="楷体"/>
        </w:rPr>
      </w:pPr>
      <w:bookmarkStart w:id="275" w:name="_Toc16010"/>
      <w:bookmarkStart w:id="276" w:name="_Toc110082892"/>
      <w:bookmarkStart w:id="277" w:name="_Toc29638"/>
      <w:bookmarkStart w:id="278" w:name="_Toc24440"/>
      <w:bookmarkStart w:id="279" w:name="_Toc13072"/>
      <w:bookmarkStart w:id="280" w:name="_Toc21095"/>
      <w:bookmarkStart w:id="281" w:name="_Toc877"/>
      <w:bookmarkStart w:id="282" w:name="_Toc29417"/>
      <w:bookmarkStart w:id="283" w:name="_Toc16641"/>
      <w:bookmarkStart w:id="284" w:name="_Toc5578"/>
      <w:bookmarkStart w:id="285" w:name="_Toc138864363"/>
      <w:bookmarkStart w:id="286" w:name="_Hlk96524193"/>
      <w:r>
        <w:rPr>
          <w:rFonts w:ascii="楷体" w:eastAsia="楷体" w:hAnsi="楷体" w:hint="eastAsia"/>
        </w:rPr>
        <w:t>个人密码修改</w:t>
      </w:r>
      <w:bookmarkEnd w:id="275"/>
      <w:bookmarkEnd w:id="276"/>
      <w:bookmarkEnd w:id="277"/>
      <w:bookmarkEnd w:id="278"/>
      <w:bookmarkEnd w:id="279"/>
      <w:bookmarkEnd w:id="280"/>
      <w:bookmarkEnd w:id="281"/>
      <w:bookmarkEnd w:id="282"/>
      <w:bookmarkEnd w:id="283"/>
      <w:bookmarkEnd w:id="284"/>
      <w:bookmarkEnd w:id="285"/>
    </w:p>
    <w:bookmarkEnd w:id="286"/>
    <w:p w:rsidR="00844C54" w:rsidRDefault="00851747">
      <w:pPr>
        <w:pStyle w:val="NormalIndent1"/>
        <w:spacing w:afterLines="0"/>
        <w:ind w:leftChars="-300" w:left="-720" w:rightChars="160" w:right="384" w:firstLine="480"/>
        <w:jc w:val="both"/>
        <w:rPr>
          <w:rFonts w:ascii="楷体" w:eastAsia="楷体" w:hAnsi="楷体"/>
          <w:sz w:val="24"/>
          <w:szCs w:val="24"/>
        </w:rPr>
      </w:pPr>
      <w:r>
        <w:rPr>
          <w:rFonts w:ascii="楷体" w:eastAsia="楷体" w:hAnsi="楷体" w:hint="eastAsia"/>
          <w:sz w:val="24"/>
          <w:szCs w:val="24"/>
        </w:rPr>
        <w:t>同【功能介绍（企业业务）】-【个人信息管理】-【个人密码修改】</w:t>
      </w:r>
    </w:p>
    <w:p w:rsidR="00844C54" w:rsidRDefault="00851747">
      <w:pPr>
        <w:pStyle w:val="3"/>
        <w:ind w:leftChars="-300" w:left="-720" w:rightChars="160" w:right="384" w:firstLineChars="200" w:firstLine="482"/>
        <w:rPr>
          <w:rFonts w:ascii="楷体" w:eastAsia="楷体" w:hAnsi="楷体"/>
        </w:rPr>
      </w:pPr>
      <w:bookmarkStart w:id="287" w:name="_Toc16783"/>
      <w:bookmarkStart w:id="288" w:name="_Toc30949"/>
      <w:bookmarkStart w:id="289" w:name="_Toc14588"/>
      <w:bookmarkStart w:id="290" w:name="_Toc21303"/>
      <w:bookmarkStart w:id="291" w:name="_Toc14702"/>
      <w:bookmarkStart w:id="292" w:name="_Toc23882"/>
      <w:bookmarkStart w:id="293" w:name="_Toc3364"/>
      <w:bookmarkStart w:id="294" w:name="_Toc5422"/>
      <w:bookmarkStart w:id="295" w:name="_Toc110082893"/>
      <w:bookmarkStart w:id="296" w:name="_Toc15175"/>
      <w:bookmarkStart w:id="297" w:name="_Toc138864364"/>
      <w:r>
        <w:rPr>
          <w:rFonts w:ascii="楷体" w:eastAsia="楷体" w:hAnsi="楷体" w:hint="eastAsia"/>
        </w:rPr>
        <w:t>手机号码修改</w:t>
      </w:r>
      <w:bookmarkEnd w:id="287"/>
      <w:bookmarkEnd w:id="288"/>
      <w:bookmarkEnd w:id="289"/>
      <w:bookmarkEnd w:id="290"/>
      <w:bookmarkEnd w:id="291"/>
      <w:bookmarkEnd w:id="292"/>
      <w:bookmarkEnd w:id="293"/>
      <w:bookmarkEnd w:id="294"/>
      <w:bookmarkEnd w:id="295"/>
      <w:bookmarkEnd w:id="296"/>
      <w:bookmarkEnd w:id="297"/>
    </w:p>
    <w:p w:rsidR="00844C54" w:rsidRDefault="00851747">
      <w:pPr>
        <w:pStyle w:val="4"/>
        <w:tabs>
          <w:tab w:val="clear" w:pos="0"/>
        </w:tabs>
        <w:ind w:leftChars="-300" w:left="-720" w:rightChars="160" w:right="384" w:firstLineChars="200" w:firstLine="482"/>
        <w:rPr>
          <w:rFonts w:ascii="楷体" w:eastAsia="楷体" w:hAnsi="楷体"/>
        </w:rPr>
      </w:pPr>
      <w:bookmarkStart w:id="298" w:name="_Toc7372"/>
      <w:bookmarkStart w:id="299" w:name="_Toc12833"/>
      <w:bookmarkStart w:id="300" w:name="_Toc2662"/>
      <w:r>
        <w:rPr>
          <w:rFonts w:ascii="楷体" w:eastAsia="楷体" w:hAnsi="楷体" w:hint="eastAsia"/>
        </w:rPr>
        <w:t>修改手机号</w:t>
      </w:r>
      <w:bookmarkEnd w:id="298"/>
      <w:bookmarkEnd w:id="299"/>
      <w:bookmarkEnd w:id="300"/>
    </w:p>
    <w:p w:rsidR="00844C54" w:rsidRDefault="00851747">
      <w:pPr>
        <w:pStyle w:val="NormalIndent1"/>
        <w:spacing w:afterLines="0"/>
        <w:ind w:leftChars="-300" w:left="-720" w:rightChars="160" w:right="384" w:firstLine="480"/>
        <w:jc w:val="both"/>
      </w:pPr>
      <w:r>
        <w:rPr>
          <w:rFonts w:ascii="楷体" w:eastAsia="楷体" w:hAnsi="楷体" w:hint="eastAsia"/>
          <w:sz w:val="24"/>
          <w:szCs w:val="24"/>
        </w:rPr>
        <w:t>同【功能介绍（企业业务）】-【个人信息管理】-【修改手机号】</w:t>
      </w:r>
    </w:p>
    <w:p w:rsidR="00844C54" w:rsidRDefault="00851747">
      <w:pPr>
        <w:pStyle w:val="4"/>
        <w:tabs>
          <w:tab w:val="clear" w:pos="0"/>
        </w:tabs>
        <w:ind w:leftChars="-300" w:left="-720" w:rightChars="160" w:right="384" w:firstLineChars="200" w:firstLine="482"/>
        <w:rPr>
          <w:rFonts w:ascii="楷体" w:eastAsia="楷体" w:hAnsi="楷体"/>
        </w:rPr>
      </w:pPr>
      <w:bookmarkStart w:id="301" w:name="_Toc22310"/>
      <w:bookmarkStart w:id="302" w:name="_Toc2411"/>
      <w:bookmarkStart w:id="303" w:name="_Toc23031"/>
      <w:r>
        <w:rPr>
          <w:rFonts w:ascii="楷体" w:eastAsia="楷体" w:hAnsi="楷体" w:hint="eastAsia"/>
        </w:rPr>
        <w:t>删除手机号</w:t>
      </w:r>
      <w:bookmarkEnd w:id="301"/>
      <w:bookmarkEnd w:id="302"/>
      <w:bookmarkEnd w:id="303"/>
    </w:p>
    <w:p w:rsidR="00844C54" w:rsidRDefault="00851747">
      <w:pPr>
        <w:pStyle w:val="NormalIndent1"/>
        <w:spacing w:afterLines="0"/>
        <w:ind w:leftChars="-300" w:left="-720" w:rightChars="160" w:right="384" w:firstLine="480"/>
        <w:jc w:val="both"/>
      </w:pPr>
      <w:r>
        <w:rPr>
          <w:rFonts w:ascii="楷体" w:eastAsia="楷体" w:hAnsi="楷体" w:hint="eastAsia"/>
          <w:sz w:val="24"/>
          <w:szCs w:val="24"/>
        </w:rPr>
        <w:t>同【功能介绍（企业业务）】-【个人信息管理】-【删除手机号】</w:t>
      </w:r>
    </w:p>
    <w:p w:rsidR="00844C54" w:rsidRDefault="00851747">
      <w:pPr>
        <w:pStyle w:val="4"/>
        <w:tabs>
          <w:tab w:val="clear" w:pos="0"/>
        </w:tabs>
        <w:ind w:leftChars="-300" w:left="-720" w:rightChars="160" w:right="384" w:firstLineChars="200" w:firstLine="482"/>
        <w:rPr>
          <w:rFonts w:ascii="楷体" w:eastAsia="楷体" w:hAnsi="楷体"/>
        </w:rPr>
      </w:pPr>
      <w:bookmarkStart w:id="304" w:name="_Toc3019"/>
      <w:bookmarkStart w:id="305" w:name="_Toc13609"/>
      <w:bookmarkStart w:id="306" w:name="_Toc10849"/>
      <w:r>
        <w:rPr>
          <w:rFonts w:ascii="楷体" w:eastAsia="楷体" w:hAnsi="楷体" w:hint="eastAsia"/>
        </w:rPr>
        <w:t>设置</w:t>
      </w:r>
      <w:r>
        <w:rPr>
          <w:rFonts w:ascii="楷体" w:eastAsia="楷体" w:hAnsi="楷体"/>
        </w:rPr>
        <w:t>为默认</w:t>
      </w:r>
      <w:bookmarkEnd w:id="304"/>
      <w:bookmarkEnd w:id="305"/>
      <w:bookmarkEnd w:id="306"/>
      <w:r>
        <w:rPr>
          <w:rFonts w:ascii="楷体" w:eastAsia="楷体" w:hAnsi="楷体" w:hint="eastAsia"/>
        </w:rPr>
        <w:t>手机号码</w:t>
      </w:r>
    </w:p>
    <w:p w:rsidR="00844C54" w:rsidRDefault="00851747">
      <w:pPr>
        <w:pStyle w:val="NormalIndent1"/>
        <w:spacing w:afterLines="0"/>
        <w:ind w:leftChars="-300" w:left="-720" w:rightChars="160" w:right="384" w:firstLine="480"/>
        <w:jc w:val="both"/>
        <w:rPr>
          <w:rFonts w:eastAsia="楷体"/>
        </w:rPr>
      </w:pPr>
      <w:r>
        <w:rPr>
          <w:rFonts w:ascii="楷体" w:eastAsia="楷体" w:hAnsi="楷体" w:hint="eastAsia"/>
          <w:sz w:val="24"/>
          <w:szCs w:val="24"/>
        </w:rPr>
        <w:t>同【功能介绍（企业业务）】-【个人信息管理】-【设置默认手机号码】</w:t>
      </w:r>
    </w:p>
    <w:p w:rsidR="00844C54" w:rsidRDefault="00851747">
      <w:pPr>
        <w:pStyle w:val="4"/>
        <w:tabs>
          <w:tab w:val="clear" w:pos="0"/>
        </w:tabs>
        <w:ind w:leftChars="-300" w:left="-720" w:rightChars="160" w:right="384" w:firstLineChars="200" w:firstLine="482"/>
        <w:rPr>
          <w:rFonts w:ascii="楷体" w:eastAsia="楷体" w:hAnsi="楷体"/>
        </w:rPr>
      </w:pPr>
      <w:r>
        <w:rPr>
          <w:rFonts w:ascii="楷体" w:eastAsia="楷体" w:hAnsi="楷体" w:hint="eastAsia"/>
        </w:rPr>
        <w:t>找回手机号码</w:t>
      </w:r>
    </w:p>
    <w:p w:rsidR="00844C54" w:rsidRDefault="00851747">
      <w:pPr>
        <w:pStyle w:val="NormalIndent1"/>
        <w:spacing w:afterLines="0"/>
        <w:ind w:leftChars="-300" w:left="-720" w:rightChars="160" w:right="384" w:firstLine="480"/>
        <w:jc w:val="both"/>
      </w:pPr>
      <w:r>
        <w:rPr>
          <w:rFonts w:ascii="楷体" w:eastAsia="楷体" w:hAnsi="楷体" w:hint="eastAsia"/>
          <w:sz w:val="24"/>
          <w:szCs w:val="24"/>
        </w:rPr>
        <w:t>同【功能介绍（企业业务）】-【个人信息管理】-【找回手机号码】</w:t>
      </w:r>
    </w:p>
    <w:p w:rsidR="00844C54" w:rsidRDefault="00851747">
      <w:pPr>
        <w:pStyle w:val="3"/>
        <w:ind w:leftChars="-300" w:left="-720" w:rightChars="160" w:right="384" w:firstLineChars="200" w:firstLine="482"/>
        <w:rPr>
          <w:rFonts w:ascii="楷体" w:eastAsia="楷体" w:hAnsi="楷体"/>
        </w:rPr>
      </w:pPr>
      <w:bookmarkStart w:id="307" w:name="_Toc6600"/>
      <w:bookmarkStart w:id="308" w:name="_Toc20116"/>
      <w:bookmarkStart w:id="309" w:name="_Toc27401"/>
      <w:bookmarkStart w:id="310" w:name="_Toc9475"/>
      <w:bookmarkStart w:id="311" w:name="_Toc29811"/>
      <w:bookmarkStart w:id="312" w:name="_Toc10209"/>
      <w:bookmarkStart w:id="313" w:name="_Toc12897"/>
      <w:bookmarkStart w:id="314" w:name="_Toc25168"/>
      <w:bookmarkStart w:id="315" w:name="_Toc16396"/>
      <w:bookmarkStart w:id="316" w:name="_Toc110082894"/>
      <w:bookmarkStart w:id="317" w:name="_Toc138864365"/>
      <w:r>
        <w:rPr>
          <w:rFonts w:ascii="楷体" w:eastAsia="楷体" w:hAnsi="楷体" w:hint="eastAsia"/>
        </w:rPr>
        <w:lastRenderedPageBreak/>
        <w:t>个人信息维护</w:t>
      </w:r>
      <w:bookmarkEnd w:id="307"/>
      <w:bookmarkEnd w:id="308"/>
      <w:bookmarkEnd w:id="309"/>
      <w:bookmarkEnd w:id="310"/>
      <w:bookmarkEnd w:id="311"/>
      <w:bookmarkEnd w:id="312"/>
      <w:bookmarkEnd w:id="313"/>
      <w:bookmarkEnd w:id="314"/>
      <w:bookmarkEnd w:id="315"/>
      <w:bookmarkEnd w:id="316"/>
      <w:bookmarkEnd w:id="317"/>
    </w:p>
    <w:p w:rsidR="00844C54" w:rsidRDefault="00851747">
      <w:pPr>
        <w:pStyle w:val="NormalIndent1"/>
        <w:spacing w:afterLines="0"/>
        <w:ind w:leftChars="-300" w:left="-720" w:rightChars="160" w:right="384" w:firstLine="480"/>
        <w:jc w:val="both"/>
        <w:rPr>
          <w:rFonts w:ascii="楷体" w:eastAsia="楷体" w:hAnsi="楷体"/>
        </w:rPr>
      </w:pPr>
      <w:r>
        <w:rPr>
          <w:rFonts w:ascii="楷体" w:eastAsia="楷体" w:hAnsi="楷体" w:hint="eastAsia"/>
          <w:sz w:val="24"/>
          <w:szCs w:val="24"/>
        </w:rPr>
        <w:t>同【功能介绍（企业业务）】-【个人信息管理】-【个人信息维护】</w:t>
      </w:r>
    </w:p>
    <w:p w:rsidR="00844C54" w:rsidRDefault="00851747">
      <w:pPr>
        <w:pStyle w:val="4"/>
        <w:tabs>
          <w:tab w:val="clear" w:pos="0"/>
        </w:tabs>
        <w:ind w:leftChars="-300" w:left="-720" w:rightChars="160" w:right="384" w:firstLineChars="200" w:firstLine="482"/>
        <w:rPr>
          <w:rFonts w:ascii="楷体" w:eastAsia="楷体" w:hAnsi="楷体"/>
        </w:rPr>
      </w:pPr>
      <w:bookmarkStart w:id="318" w:name="_Toc29056"/>
      <w:bookmarkStart w:id="319" w:name="_Toc31788"/>
      <w:bookmarkStart w:id="320" w:name="_Toc3136"/>
      <w:r>
        <w:rPr>
          <w:rFonts w:ascii="楷体" w:eastAsia="楷体" w:hAnsi="楷体" w:hint="eastAsia"/>
        </w:rPr>
        <w:t>用户名修改</w:t>
      </w:r>
      <w:bookmarkEnd w:id="318"/>
      <w:bookmarkEnd w:id="319"/>
      <w:bookmarkEnd w:id="320"/>
    </w:p>
    <w:p w:rsidR="00844C54" w:rsidRDefault="00851747">
      <w:pPr>
        <w:pStyle w:val="NormalIndent1"/>
        <w:spacing w:afterLines="0"/>
        <w:ind w:leftChars="-300" w:left="-720" w:rightChars="160" w:right="384" w:firstLine="480"/>
        <w:jc w:val="both"/>
        <w:rPr>
          <w:rFonts w:ascii="楷体" w:eastAsia="楷体" w:hAnsi="楷体"/>
        </w:rPr>
      </w:pPr>
      <w:r>
        <w:rPr>
          <w:rFonts w:ascii="楷体" w:eastAsia="楷体" w:hAnsi="楷体" w:hint="eastAsia"/>
          <w:sz w:val="24"/>
          <w:szCs w:val="24"/>
        </w:rPr>
        <w:t>同【功能介绍（企业业务）】-【个人信息管理】-【用户名修改】</w:t>
      </w:r>
    </w:p>
    <w:p w:rsidR="00844C54" w:rsidRDefault="00851747">
      <w:pPr>
        <w:pStyle w:val="4"/>
        <w:tabs>
          <w:tab w:val="clear" w:pos="0"/>
        </w:tabs>
        <w:ind w:leftChars="-300" w:left="-720" w:rightChars="160" w:right="384" w:firstLineChars="200" w:firstLine="482"/>
        <w:rPr>
          <w:rFonts w:ascii="楷体" w:eastAsia="楷体" w:hAnsi="楷体"/>
        </w:rPr>
      </w:pPr>
      <w:r>
        <w:rPr>
          <w:rFonts w:ascii="楷体" w:eastAsia="楷体" w:hAnsi="楷体" w:hint="eastAsia"/>
        </w:rPr>
        <w:t>证件有效期修改</w:t>
      </w:r>
    </w:p>
    <w:p w:rsidR="00844C54" w:rsidRDefault="00851747">
      <w:pPr>
        <w:pStyle w:val="NormalIndent1"/>
        <w:spacing w:afterLines="0"/>
        <w:ind w:leftChars="-300" w:left="-720" w:rightChars="160" w:right="384" w:firstLine="480"/>
        <w:jc w:val="both"/>
        <w:rPr>
          <w:rFonts w:ascii="楷体" w:eastAsia="楷体" w:hAnsi="楷体"/>
        </w:rPr>
      </w:pPr>
      <w:r>
        <w:rPr>
          <w:rFonts w:ascii="楷体" w:eastAsia="楷体" w:hAnsi="楷体" w:hint="eastAsia"/>
          <w:sz w:val="24"/>
          <w:szCs w:val="24"/>
        </w:rPr>
        <w:t>同【功能介绍（企业业务）】-【个人信息管理】-【证件有效期修改】</w:t>
      </w:r>
    </w:p>
    <w:p w:rsidR="00844C54" w:rsidRDefault="00851747">
      <w:pPr>
        <w:pStyle w:val="4"/>
        <w:tabs>
          <w:tab w:val="clear" w:pos="0"/>
        </w:tabs>
        <w:ind w:leftChars="-300" w:left="-720" w:rightChars="160" w:right="384" w:firstLineChars="200" w:firstLine="482"/>
      </w:pPr>
      <w:bookmarkStart w:id="321" w:name="_Toc29200"/>
      <w:bookmarkStart w:id="322" w:name="_Toc23090"/>
      <w:bookmarkStart w:id="323" w:name="_Toc23423"/>
      <w:r>
        <w:rPr>
          <w:rFonts w:ascii="楷体" w:eastAsia="楷体" w:hAnsi="楷体" w:hint="eastAsia"/>
        </w:rPr>
        <w:t>邮箱地址修改</w:t>
      </w:r>
      <w:bookmarkEnd w:id="321"/>
      <w:bookmarkEnd w:id="322"/>
      <w:bookmarkEnd w:id="323"/>
    </w:p>
    <w:p w:rsidR="00844C54" w:rsidRDefault="00851747">
      <w:pPr>
        <w:pStyle w:val="NormalIndent1"/>
        <w:spacing w:afterLines="0"/>
        <w:ind w:leftChars="-300" w:left="-720" w:rightChars="160" w:right="384" w:firstLine="480"/>
        <w:jc w:val="both"/>
      </w:pPr>
      <w:r>
        <w:rPr>
          <w:rFonts w:ascii="楷体" w:eastAsia="楷体" w:hAnsi="楷体" w:hint="eastAsia"/>
          <w:sz w:val="24"/>
          <w:szCs w:val="24"/>
        </w:rPr>
        <w:t>同【功能介绍（企业业务）】-【个人信息管理】-【邮箱地址修改】</w:t>
      </w:r>
    </w:p>
    <w:p w:rsidR="00844C54" w:rsidRDefault="00851747">
      <w:pPr>
        <w:pStyle w:val="4"/>
        <w:tabs>
          <w:tab w:val="clear" w:pos="0"/>
        </w:tabs>
        <w:ind w:leftChars="-300" w:left="-720" w:rightChars="160" w:right="384" w:firstLineChars="200" w:firstLine="482"/>
        <w:rPr>
          <w:rFonts w:ascii="楷体" w:eastAsia="楷体" w:hAnsi="楷体"/>
        </w:rPr>
      </w:pPr>
      <w:bookmarkStart w:id="324" w:name="_Toc8925"/>
      <w:bookmarkStart w:id="325" w:name="_Toc27816"/>
      <w:bookmarkStart w:id="326" w:name="_Toc12763"/>
      <w:r>
        <w:rPr>
          <w:rFonts w:ascii="楷体" w:eastAsia="楷体" w:hAnsi="楷体" w:hint="eastAsia"/>
        </w:rPr>
        <w:t>用户住址修改</w:t>
      </w:r>
      <w:bookmarkEnd w:id="324"/>
      <w:bookmarkEnd w:id="325"/>
      <w:bookmarkEnd w:id="326"/>
    </w:p>
    <w:p w:rsidR="00844C54" w:rsidRDefault="00851747">
      <w:pPr>
        <w:pStyle w:val="NormalIndent1"/>
        <w:spacing w:afterLines="0"/>
        <w:ind w:leftChars="-300" w:left="-720" w:rightChars="160" w:right="384" w:firstLine="480"/>
        <w:jc w:val="both"/>
      </w:pPr>
      <w:r>
        <w:rPr>
          <w:rFonts w:ascii="楷体" w:eastAsia="楷体" w:hAnsi="楷体" w:hint="eastAsia"/>
          <w:sz w:val="24"/>
          <w:szCs w:val="24"/>
        </w:rPr>
        <w:t>同【功能介绍（企业业务）】-【个人信息管理】-【用户地址修改】</w:t>
      </w:r>
    </w:p>
    <w:p w:rsidR="00844C54" w:rsidRDefault="00851747">
      <w:pPr>
        <w:pStyle w:val="3"/>
        <w:ind w:leftChars="-300" w:left="-720" w:rightChars="160" w:right="384" w:firstLineChars="200" w:firstLine="482"/>
        <w:rPr>
          <w:rFonts w:ascii="楷体" w:eastAsia="楷体" w:hAnsi="楷体"/>
        </w:rPr>
      </w:pPr>
      <w:bookmarkStart w:id="327" w:name="_Toc18145"/>
      <w:bookmarkStart w:id="328" w:name="_Toc15399"/>
      <w:bookmarkStart w:id="329" w:name="_Toc16745"/>
      <w:bookmarkStart w:id="330" w:name="_Toc971"/>
      <w:bookmarkStart w:id="331" w:name="_Toc5275"/>
      <w:bookmarkStart w:id="332" w:name="_Toc110082896"/>
      <w:bookmarkStart w:id="333" w:name="_Toc26762"/>
      <w:bookmarkStart w:id="334" w:name="_Toc145"/>
      <w:bookmarkStart w:id="335" w:name="_Toc26488"/>
      <w:bookmarkStart w:id="336" w:name="_Toc20074"/>
      <w:bookmarkStart w:id="337" w:name="_Toc138864366"/>
      <w:r>
        <w:rPr>
          <w:rFonts w:ascii="楷体" w:eastAsia="楷体" w:hAnsi="楷体" w:hint="eastAsia"/>
        </w:rPr>
        <w:t>用户注销</w:t>
      </w:r>
      <w:bookmarkEnd w:id="327"/>
      <w:bookmarkEnd w:id="328"/>
      <w:bookmarkEnd w:id="329"/>
      <w:bookmarkEnd w:id="330"/>
      <w:bookmarkEnd w:id="331"/>
      <w:bookmarkEnd w:id="332"/>
      <w:bookmarkEnd w:id="333"/>
      <w:bookmarkEnd w:id="334"/>
      <w:bookmarkEnd w:id="335"/>
      <w:bookmarkEnd w:id="336"/>
      <w:bookmarkEnd w:id="337"/>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当自然人账户不再使用此账号进行相关业务时，可注销当前登录的自然人账户。注销后，无法对已关联的企业再进行业务操作，注销的账号无法恢复，如需继续使用此账号，需要重新注册，请慎重操作。</w:t>
      </w:r>
    </w:p>
    <w:p w:rsidR="00844C54" w:rsidRDefault="00851747">
      <w:pPr>
        <w:ind w:leftChars="-300" w:left="-720" w:rightChars="160" w:right="384" w:firstLine="482"/>
        <w:rPr>
          <w:rFonts w:ascii="楷体" w:eastAsia="楷体" w:hAnsi="楷体"/>
          <w:b/>
        </w:rPr>
      </w:pPr>
      <w:r>
        <w:rPr>
          <w:rFonts w:ascii="楷体" w:eastAsia="楷体" w:hAnsi="楷体"/>
          <w:b/>
        </w:rPr>
        <w:t>操作步骤</w:t>
      </w:r>
    </w:p>
    <w:p w:rsidR="00844C54" w:rsidRDefault="00851747">
      <w:pPr>
        <w:ind w:leftChars="-300" w:left="-720" w:rightChars="160" w:right="384" w:firstLine="480"/>
        <w:rPr>
          <w:rFonts w:ascii="楷体" w:eastAsia="楷体" w:hAnsi="楷体"/>
        </w:rPr>
      </w:pPr>
      <w:r>
        <w:rPr>
          <w:rFonts w:ascii="楷体" w:eastAsia="楷体" w:hAnsi="楷体"/>
        </w:rPr>
        <w:t>【第一步】</w:t>
      </w:r>
      <w:r>
        <w:rPr>
          <w:rFonts w:ascii="楷体" w:eastAsia="楷体" w:hAnsi="楷体" w:hint="eastAsia"/>
        </w:rPr>
        <w:t>点击左侧菜单栏中的“个人信息管理”-“用户注销”，显示确认注销协议提醒。</w:t>
      </w:r>
      <w:r w:rsidR="008E079E">
        <w:rPr>
          <w:rFonts w:ascii="楷体" w:eastAsia="楷体" w:hAnsi="楷体" w:hint="eastAsia"/>
        </w:rPr>
        <w:t>如下图所示：</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7960" cy="2700020"/>
            <wp:effectExtent l="0" t="0" r="8890" b="5080"/>
            <wp:docPr id="39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109"/>
                    <pic:cNvPicPr>
                      <a:picLocks noChangeAspect="1"/>
                    </pic:cNvPicPr>
                  </pic:nvPicPr>
                  <pic:blipFill>
                    <a:blip r:embed="rId74" cstate="print"/>
                    <a:stretch>
                      <a:fillRect/>
                    </a:stretch>
                  </pic:blipFill>
                  <pic:spPr>
                    <a:xfrm>
                      <a:off x="0" y="0"/>
                      <a:ext cx="5267960" cy="270002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rPr>
        <w:t>【第</w:t>
      </w:r>
      <w:r>
        <w:rPr>
          <w:rFonts w:ascii="楷体" w:eastAsia="楷体" w:hAnsi="楷体" w:hint="eastAsia"/>
        </w:rPr>
        <w:t>二</w:t>
      </w:r>
      <w:r>
        <w:rPr>
          <w:rFonts w:ascii="楷体" w:eastAsia="楷体" w:hAnsi="楷体"/>
        </w:rPr>
        <w:t>步】</w:t>
      </w:r>
      <w:r>
        <w:rPr>
          <w:rFonts w:ascii="楷体" w:eastAsia="楷体" w:hAnsi="楷体" w:hint="eastAsia"/>
        </w:rPr>
        <w:t>阅读确认协议后如确认需要注销该账户，点击【确认注销】按钮，进入注销验证界面，此时“手机验证”，显示姓名及默认手机号码，点击【获取验</w:t>
      </w:r>
      <w:r>
        <w:rPr>
          <w:rFonts w:ascii="楷体" w:eastAsia="楷体" w:hAnsi="楷体" w:hint="eastAsia"/>
        </w:rPr>
        <w:lastRenderedPageBreak/>
        <w:t>证码】按钮，输入收到的短信验证码，点击【确定】按钮，验证通过后此账号注销成功。</w:t>
      </w:r>
      <w:r w:rsidR="008E079E">
        <w:rPr>
          <w:rFonts w:ascii="楷体" w:eastAsia="楷体" w:hAnsi="楷体" w:hint="eastAsia"/>
        </w:rPr>
        <w:t>如下图所示：</w:t>
      </w:r>
    </w:p>
    <w:p w:rsidR="00844C54" w:rsidRDefault="00851747">
      <w:pPr>
        <w:pStyle w:val="NormalIndent1"/>
        <w:spacing w:afterLines="0"/>
        <w:ind w:leftChars="-300" w:left="-720" w:rightChars="160" w:right="384" w:firstLine="480"/>
        <w:jc w:val="center"/>
        <w:rPr>
          <w:rFonts w:ascii="楷体" w:eastAsia="楷体" w:hAnsi="楷体"/>
          <w:kern w:val="2"/>
          <w:sz w:val="24"/>
          <w:szCs w:val="24"/>
        </w:rPr>
      </w:pPr>
      <w:r>
        <w:rPr>
          <w:rFonts w:ascii="楷体" w:eastAsia="楷体" w:hAnsi="楷体"/>
          <w:noProof/>
          <w:sz w:val="24"/>
          <w:szCs w:val="24"/>
        </w:rPr>
        <w:drawing>
          <wp:inline distT="0" distB="0" distL="114300" distR="114300">
            <wp:extent cx="5273675" cy="2753360"/>
            <wp:effectExtent l="0" t="0" r="3175" b="8890"/>
            <wp:docPr id="39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110"/>
                    <pic:cNvPicPr>
                      <a:picLocks noChangeAspect="1"/>
                    </pic:cNvPicPr>
                  </pic:nvPicPr>
                  <pic:blipFill>
                    <a:blip r:embed="rId75" cstate="print"/>
                    <a:stretch>
                      <a:fillRect/>
                    </a:stretch>
                  </pic:blipFill>
                  <pic:spPr>
                    <a:xfrm>
                      <a:off x="0" y="0"/>
                      <a:ext cx="5273675" cy="275336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也可以选择“扫脸验证”，进入扫脸验证页面，此时需要使用深圳税务APP扫描二维码完成扫脸验证，验证后完成用户注销。如下图所示。</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4785" cy="2707640"/>
            <wp:effectExtent l="0" t="0" r="12065" b="16510"/>
            <wp:docPr id="39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111"/>
                    <pic:cNvPicPr>
                      <a:picLocks noChangeAspect="1"/>
                    </pic:cNvPicPr>
                  </pic:nvPicPr>
                  <pic:blipFill>
                    <a:blip r:embed="rId76" cstate="print"/>
                    <a:stretch>
                      <a:fillRect/>
                    </a:stretch>
                  </pic:blipFill>
                  <pic:spPr>
                    <a:xfrm>
                      <a:off x="0" y="0"/>
                      <a:ext cx="5264785" cy="2707640"/>
                    </a:xfrm>
                    <a:prstGeom prst="rect">
                      <a:avLst/>
                    </a:prstGeom>
                    <a:noFill/>
                    <a:ln>
                      <a:noFill/>
                    </a:ln>
                  </pic:spPr>
                </pic:pic>
              </a:graphicData>
            </a:graphic>
          </wp:inline>
        </w:drawing>
      </w:r>
    </w:p>
    <w:p w:rsidR="00844C54" w:rsidRDefault="00844C54" w:rsidP="00524EA6">
      <w:pPr>
        <w:ind w:firstLine="480"/>
      </w:pPr>
    </w:p>
    <w:p w:rsidR="00844C54" w:rsidRDefault="00851747">
      <w:pPr>
        <w:pStyle w:val="2"/>
        <w:ind w:leftChars="-300" w:left="-720" w:rightChars="160" w:right="384" w:firstLineChars="200" w:firstLine="482"/>
        <w:rPr>
          <w:rFonts w:ascii="楷体" w:eastAsia="楷体" w:hAnsi="楷体"/>
          <w:sz w:val="24"/>
        </w:rPr>
      </w:pPr>
      <w:bookmarkStart w:id="338" w:name="_Toc3651"/>
      <w:bookmarkStart w:id="339" w:name="_Toc27300"/>
      <w:bookmarkStart w:id="340" w:name="_Toc31287"/>
      <w:bookmarkStart w:id="341" w:name="_Toc703"/>
      <w:bookmarkStart w:id="342" w:name="_Toc22613"/>
      <w:bookmarkStart w:id="343" w:name="_Toc31497"/>
      <w:bookmarkStart w:id="344" w:name="_Toc28266"/>
      <w:bookmarkStart w:id="345" w:name="_Toc12936"/>
      <w:bookmarkStart w:id="346" w:name="_Toc19972"/>
      <w:bookmarkStart w:id="347" w:name="_Toc138864367"/>
      <w:r>
        <w:rPr>
          <w:rFonts w:ascii="楷体" w:eastAsia="楷体" w:hAnsi="楷体" w:hint="eastAsia"/>
          <w:sz w:val="24"/>
        </w:rPr>
        <w:t>企业授权管理</w:t>
      </w:r>
      <w:bookmarkEnd w:id="263"/>
      <w:bookmarkEnd w:id="338"/>
      <w:bookmarkEnd w:id="339"/>
      <w:bookmarkEnd w:id="340"/>
      <w:bookmarkEnd w:id="341"/>
      <w:bookmarkEnd w:id="342"/>
      <w:bookmarkEnd w:id="343"/>
      <w:bookmarkEnd w:id="344"/>
      <w:bookmarkEnd w:id="345"/>
      <w:bookmarkEnd w:id="346"/>
      <w:bookmarkEnd w:id="347"/>
    </w:p>
    <w:p w:rsidR="00844C54" w:rsidRDefault="00851747">
      <w:pPr>
        <w:pStyle w:val="3"/>
        <w:ind w:leftChars="-300" w:left="-720" w:rightChars="160" w:right="384" w:firstLineChars="200" w:firstLine="482"/>
        <w:rPr>
          <w:rFonts w:ascii="楷体" w:eastAsia="楷体" w:hAnsi="楷体"/>
        </w:rPr>
      </w:pPr>
      <w:bookmarkStart w:id="348" w:name="_Toc16474"/>
      <w:bookmarkStart w:id="349" w:name="_Toc28672"/>
      <w:bookmarkStart w:id="350" w:name="_Toc23645"/>
      <w:bookmarkStart w:id="351" w:name="_Toc4820"/>
      <w:bookmarkStart w:id="352" w:name="_Toc110082898"/>
      <w:bookmarkStart w:id="353" w:name="_Toc28952"/>
      <w:bookmarkStart w:id="354" w:name="_Toc13920"/>
      <w:bookmarkStart w:id="355" w:name="_Toc30290"/>
      <w:bookmarkStart w:id="356" w:name="_Toc18437"/>
      <w:bookmarkStart w:id="357" w:name="_Toc22870"/>
      <w:bookmarkStart w:id="358" w:name="_Toc138864368"/>
      <w:r>
        <w:rPr>
          <w:rFonts w:ascii="楷体" w:eastAsia="楷体" w:hAnsi="楷体" w:hint="eastAsia"/>
        </w:rPr>
        <w:t>待确认授权</w:t>
      </w:r>
      <w:bookmarkEnd w:id="348"/>
      <w:bookmarkEnd w:id="349"/>
      <w:bookmarkEnd w:id="350"/>
      <w:bookmarkEnd w:id="351"/>
      <w:bookmarkEnd w:id="352"/>
      <w:bookmarkEnd w:id="353"/>
      <w:bookmarkEnd w:id="354"/>
      <w:bookmarkEnd w:id="355"/>
      <w:bookmarkEnd w:id="356"/>
      <w:bookmarkEnd w:id="357"/>
      <w:bookmarkEnd w:id="358"/>
    </w:p>
    <w:p w:rsidR="00844C54" w:rsidRDefault="00851747">
      <w:pPr>
        <w:ind w:leftChars="-300" w:left="-720" w:rightChars="160" w:right="384" w:firstLine="482"/>
        <w:rPr>
          <w:rFonts w:ascii="楷体" w:eastAsia="楷体" w:hAnsi="楷体"/>
          <w:b/>
          <w:bCs/>
        </w:rPr>
      </w:pPr>
      <w:r>
        <w:rPr>
          <w:rFonts w:ascii="楷体" w:eastAsia="楷体" w:hAnsi="楷体" w:hint="eastAsia"/>
          <w:b/>
          <w:bCs/>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企业添加自然人为办税人员时，需要自然人通过此功能进行确认授权，自然人可以对企业的申请授权接受或拒绝操作。</w:t>
      </w:r>
    </w:p>
    <w:p w:rsidR="00844C54" w:rsidRDefault="00851747">
      <w:pPr>
        <w:ind w:leftChars="-300" w:left="-720" w:rightChars="160" w:right="384" w:firstLine="482"/>
        <w:rPr>
          <w:rFonts w:ascii="楷体" w:eastAsia="楷体" w:hAnsi="楷体"/>
        </w:rPr>
      </w:pPr>
      <w:r>
        <w:rPr>
          <w:rFonts w:ascii="楷体" w:eastAsia="楷体" w:hAnsi="楷体" w:hint="eastAsia"/>
          <w:b/>
          <w:bCs/>
        </w:rPr>
        <w:lastRenderedPageBreak/>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【第一步】点击菜单栏“企业授权管理”-“待确认授权”，当前登录的自然人账户可以查看还未确认的关联关系。</w:t>
      </w:r>
      <w:r w:rsidR="008E079E">
        <w:rPr>
          <w:rFonts w:ascii="楷体" w:eastAsia="楷体" w:hAnsi="楷体" w:hint="eastAsia"/>
        </w:rPr>
        <w:t>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66690" cy="2703830"/>
            <wp:effectExtent l="0" t="0" r="3810" b="1270"/>
            <wp:docPr id="404"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20"/>
                    <pic:cNvPicPr>
                      <a:picLocks noChangeAspect="1"/>
                    </pic:cNvPicPr>
                  </pic:nvPicPr>
                  <pic:blipFill>
                    <a:blip r:embed="rId77" cstate="print"/>
                    <a:stretch>
                      <a:fillRect/>
                    </a:stretch>
                  </pic:blipFill>
                  <pic:spPr>
                    <a:xfrm>
                      <a:off x="0" y="0"/>
                      <a:ext cx="5266690" cy="270383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【第二步】可点击【确认】按钮进行确认授权。</w:t>
      </w:r>
      <w:r w:rsidR="008E079E">
        <w:rPr>
          <w:rFonts w:ascii="楷体" w:eastAsia="楷体" w:hAnsi="楷体" w:hint="eastAsia"/>
        </w:rPr>
        <w:t>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71135" cy="2705735"/>
            <wp:effectExtent l="0" t="0" r="12065" b="12065"/>
            <wp:docPr id="405"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121"/>
                    <pic:cNvPicPr>
                      <a:picLocks noChangeAspect="1"/>
                    </pic:cNvPicPr>
                  </pic:nvPicPr>
                  <pic:blipFill>
                    <a:blip r:embed="rId78" cstate="print"/>
                    <a:stretch>
                      <a:fillRect/>
                    </a:stretch>
                  </pic:blipFill>
                  <pic:spPr>
                    <a:xfrm>
                      <a:off x="0" y="0"/>
                      <a:ext cx="5271135" cy="2705735"/>
                    </a:xfrm>
                    <a:prstGeom prst="rect">
                      <a:avLst/>
                    </a:prstGeom>
                    <a:noFill/>
                    <a:ln>
                      <a:noFill/>
                    </a:ln>
                  </pic:spPr>
                </pic:pic>
              </a:graphicData>
            </a:graphic>
          </wp:inline>
        </w:drawing>
      </w:r>
    </w:p>
    <w:p w:rsidR="00844C54" w:rsidRDefault="00851747">
      <w:pPr>
        <w:ind w:leftChars="-300" w:left="-720" w:rightChars="160" w:right="384" w:firstLine="480"/>
        <w:jc w:val="left"/>
        <w:rPr>
          <w:rFonts w:ascii="楷体" w:eastAsia="楷体" w:hAnsi="楷体"/>
        </w:rPr>
      </w:pPr>
      <w:r>
        <w:rPr>
          <w:rFonts w:ascii="楷体" w:eastAsia="楷体" w:hAnsi="楷体" w:hint="eastAsia"/>
        </w:rPr>
        <w:t>【第三步】使用深圳税务APP扫描认证方式，完成</w:t>
      </w:r>
      <w:r>
        <w:rPr>
          <w:rFonts w:ascii="楷体" w:eastAsia="楷体" w:hAnsi="楷体"/>
        </w:rPr>
        <w:t>授权确认</w:t>
      </w:r>
      <w:r>
        <w:rPr>
          <w:rFonts w:ascii="楷体" w:eastAsia="楷体" w:hAnsi="楷体" w:hint="eastAsia"/>
        </w:rPr>
        <w:t>。若企业信息有误，自然人</w:t>
      </w:r>
      <w:r>
        <w:rPr>
          <w:rFonts w:ascii="楷体" w:eastAsia="楷体" w:hAnsi="楷体"/>
        </w:rPr>
        <w:t>可以</w:t>
      </w:r>
      <w:r>
        <w:rPr>
          <w:rFonts w:ascii="楷体" w:eastAsia="楷体" w:hAnsi="楷体" w:hint="eastAsia"/>
        </w:rPr>
        <w:t>点击【拒绝】按钮，直接拒绝此关联请求。</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9230" cy="2707640"/>
            <wp:effectExtent l="0" t="0" r="1270" b="10160"/>
            <wp:docPr id="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122"/>
                    <pic:cNvPicPr>
                      <a:picLocks noChangeAspect="1"/>
                    </pic:cNvPicPr>
                  </pic:nvPicPr>
                  <pic:blipFill>
                    <a:blip r:embed="rId79" cstate="print"/>
                    <a:stretch>
                      <a:fillRect/>
                    </a:stretch>
                  </pic:blipFill>
                  <pic:spPr>
                    <a:xfrm>
                      <a:off x="0" y="0"/>
                      <a:ext cx="5269230" cy="270764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noProof/>
        </w:rPr>
        <w:drawing>
          <wp:inline distT="0" distB="0" distL="114300" distR="114300">
            <wp:extent cx="5264150" cy="2668270"/>
            <wp:effectExtent l="0" t="0" r="6350" b="11430"/>
            <wp:docPr id="408"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124"/>
                    <pic:cNvPicPr>
                      <a:picLocks noChangeAspect="1"/>
                    </pic:cNvPicPr>
                  </pic:nvPicPr>
                  <pic:blipFill>
                    <a:blip r:embed="rId80" cstate="print"/>
                    <a:stretch>
                      <a:fillRect/>
                    </a:stretch>
                  </pic:blipFill>
                  <pic:spPr>
                    <a:xfrm>
                      <a:off x="0" y="0"/>
                      <a:ext cx="5264150" cy="2668270"/>
                    </a:xfrm>
                    <a:prstGeom prst="rect">
                      <a:avLst/>
                    </a:prstGeom>
                    <a:noFill/>
                    <a:ln>
                      <a:noFill/>
                    </a:ln>
                  </pic:spPr>
                </pic:pic>
              </a:graphicData>
            </a:graphic>
          </wp:inline>
        </w:drawing>
      </w:r>
    </w:p>
    <w:p w:rsidR="00844C54" w:rsidRDefault="00851747">
      <w:pPr>
        <w:pStyle w:val="NormalIndent1"/>
        <w:spacing w:after="156"/>
        <w:ind w:leftChars="-300" w:left="-720" w:rightChars="160" w:right="384" w:firstLine="482"/>
        <w:rPr>
          <w:rFonts w:ascii="楷体" w:eastAsia="楷体" w:hAnsi="楷体"/>
          <w:kern w:val="2"/>
          <w:sz w:val="24"/>
          <w:szCs w:val="24"/>
        </w:rPr>
      </w:pPr>
      <w:r>
        <w:rPr>
          <w:rFonts w:ascii="楷体" w:eastAsia="楷体" w:hAnsi="楷体" w:hint="eastAsia"/>
          <w:b/>
          <w:bCs/>
          <w:kern w:val="2"/>
          <w:sz w:val="24"/>
          <w:szCs w:val="24"/>
        </w:rPr>
        <w:t>自然人确认授权后</w:t>
      </w:r>
      <w:r>
        <w:rPr>
          <w:rFonts w:ascii="楷体" w:eastAsia="楷体" w:hAnsi="楷体" w:hint="eastAsia"/>
          <w:kern w:val="2"/>
          <w:sz w:val="24"/>
          <w:szCs w:val="24"/>
        </w:rPr>
        <w:t>，企业登录账户中心后，在“人员权限管理”-“现有办税人员”菜单中将显示授权成功的办税人员的详细信息。</w:t>
      </w:r>
    </w:p>
    <w:p w:rsidR="00844C54" w:rsidRDefault="00851747">
      <w:pPr>
        <w:pStyle w:val="NormalIndent1"/>
        <w:spacing w:after="156"/>
        <w:ind w:leftChars="-300" w:left="-720" w:rightChars="160" w:right="384" w:firstLine="482"/>
        <w:rPr>
          <w:rFonts w:ascii="楷体" w:eastAsia="楷体" w:hAnsi="楷体"/>
          <w:kern w:val="2"/>
          <w:sz w:val="24"/>
          <w:szCs w:val="24"/>
        </w:rPr>
      </w:pPr>
      <w:r>
        <w:rPr>
          <w:rFonts w:ascii="楷体" w:eastAsia="楷体" w:hAnsi="楷体" w:hint="eastAsia"/>
          <w:b/>
          <w:bCs/>
          <w:kern w:val="2"/>
          <w:sz w:val="24"/>
          <w:szCs w:val="24"/>
        </w:rPr>
        <w:t>自然人拒绝授权后</w:t>
      </w:r>
      <w:r>
        <w:rPr>
          <w:rFonts w:ascii="楷体" w:eastAsia="楷体" w:hAnsi="楷体" w:hint="eastAsia"/>
          <w:kern w:val="2"/>
          <w:sz w:val="24"/>
          <w:szCs w:val="24"/>
        </w:rPr>
        <w:t>，在“历史管理信息-拒绝”功能可以查看已拒绝的企业信息。同时，发起添加办税员的企业登录账户中心后，在“人员权限管理”-“历史管理信息-拒绝”功能中也可以查看添加失败的办税人员记录。</w:t>
      </w:r>
    </w:p>
    <w:p w:rsidR="00844C54" w:rsidRDefault="00851747">
      <w:pPr>
        <w:pStyle w:val="3"/>
        <w:ind w:leftChars="-300" w:left="-720" w:rightChars="160" w:right="384" w:firstLineChars="200" w:firstLine="482"/>
        <w:rPr>
          <w:rFonts w:ascii="楷体" w:eastAsia="楷体" w:hAnsi="楷体"/>
        </w:rPr>
      </w:pPr>
      <w:bookmarkStart w:id="359" w:name="_Toc11445"/>
      <w:bookmarkStart w:id="360" w:name="_Toc7160"/>
      <w:bookmarkStart w:id="361" w:name="_Toc7239"/>
      <w:bookmarkStart w:id="362" w:name="_Toc21131"/>
      <w:bookmarkStart w:id="363" w:name="_Toc16962"/>
      <w:bookmarkStart w:id="364" w:name="_Toc110082899"/>
      <w:bookmarkStart w:id="365" w:name="_Toc20357"/>
      <w:bookmarkStart w:id="366" w:name="_Toc30051"/>
      <w:bookmarkStart w:id="367" w:name="_Toc24220"/>
      <w:bookmarkStart w:id="368" w:name="_Toc3407"/>
      <w:bookmarkStart w:id="369" w:name="_Toc138864369"/>
      <w:r>
        <w:rPr>
          <w:rFonts w:ascii="楷体" w:eastAsia="楷体" w:hAnsi="楷体" w:hint="eastAsia"/>
        </w:rPr>
        <w:t>已授权企业</w:t>
      </w:r>
      <w:bookmarkEnd w:id="359"/>
      <w:bookmarkEnd w:id="360"/>
      <w:bookmarkEnd w:id="361"/>
      <w:bookmarkEnd w:id="362"/>
      <w:bookmarkEnd w:id="363"/>
      <w:bookmarkEnd w:id="364"/>
      <w:bookmarkEnd w:id="365"/>
      <w:bookmarkEnd w:id="366"/>
      <w:bookmarkEnd w:id="367"/>
      <w:bookmarkEnd w:id="368"/>
      <w:bookmarkEnd w:id="369"/>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展示此自然人关联的企业信息列表，以及此账号在所关联各企业中的关联状态。例如一个自然人同时为多家企业办理业务，企业授权后将在此处显示。</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lastRenderedPageBreak/>
        <w:t>【第一步】点击左侧菜单中的“企业授权管理”菜单，选择“已授权企业”菜单，展示此自然人账户关联的所有企业信息。</w:t>
      </w:r>
      <w:r w:rsidR="008E079E">
        <w:rPr>
          <w:rFonts w:ascii="楷体" w:eastAsia="楷体" w:hAnsi="楷体"/>
        </w:rPr>
        <w:t>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73040" cy="2707640"/>
            <wp:effectExtent l="0" t="0" r="10160" b="10160"/>
            <wp:docPr id="39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112"/>
                    <pic:cNvPicPr>
                      <a:picLocks noChangeAspect="1"/>
                    </pic:cNvPicPr>
                  </pic:nvPicPr>
                  <pic:blipFill>
                    <a:blip r:embed="rId81" cstate="print"/>
                    <a:stretch>
                      <a:fillRect/>
                    </a:stretch>
                  </pic:blipFill>
                  <pic:spPr>
                    <a:xfrm>
                      <a:off x="0" y="0"/>
                      <a:ext cx="5273040" cy="270764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【第二步】根据需求设置查询条件，可以快速查看满足条件的企业信息以及关联状态，查询条件包含统一社会信用代码、纳税人名称、身份类型，系统支持模糊查询。</w:t>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关联状态：包含“已启用”、“已停用”两个状态。</w:t>
      </w:r>
    </w:p>
    <w:p w:rsidR="00844C54" w:rsidRDefault="00851747">
      <w:pPr>
        <w:pStyle w:val="3"/>
        <w:ind w:leftChars="-300" w:left="-720" w:rightChars="160" w:right="384" w:firstLineChars="200" w:firstLine="482"/>
        <w:rPr>
          <w:rFonts w:ascii="楷体" w:eastAsia="楷体" w:hAnsi="楷体"/>
        </w:rPr>
      </w:pPr>
      <w:bookmarkStart w:id="370" w:name="_Toc18615"/>
      <w:bookmarkStart w:id="371" w:name="_Toc16852"/>
      <w:bookmarkStart w:id="372" w:name="_Toc3582"/>
      <w:bookmarkStart w:id="373" w:name="_Toc19875"/>
      <w:bookmarkStart w:id="374" w:name="_Toc17102"/>
      <w:bookmarkStart w:id="375" w:name="_Toc7669"/>
      <w:bookmarkStart w:id="376" w:name="_Toc8064"/>
      <w:bookmarkStart w:id="377" w:name="_Toc110082900"/>
      <w:bookmarkStart w:id="378" w:name="_Toc5751"/>
      <w:bookmarkStart w:id="379" w:name="_Toc27828"/>
      <w:bookmarkStart w:id="380" w:name="_Toc138864370"/>
      <w:r>
        <w:rPr>
          <w:rFonts w:ascii="楷体" w:eastAsia="楷体" w:hAnsi="楷体" w:hint="eastAsia"/>
        </w:rPr>
        <w:t>历史管理信息</w:t>
      </w:r>
      <w:bookmarkEnd w:id="370"/>
      <w:bookmarkEnd w:id="371"/>
      <w:bookmarkEnd w:id="372"/>
      <w:bookmarkEnd w:id="373"/>
      <w:bookmarkEnd w:id="374"/>
      <w:bookmarkEnd w:id="375"/>
      <w:bookmarkEnd w:id="376"/>
      <w:bookmarkEnd w:id="377"/>
      <w:bookmarkEnd w:id="378"/>
      <w:bookmarkEnd w:id="379"/>
      <w:bookmarkEnd w:id="380"/>
    </w:p>
    <w:p w:rsidR="00844C54" w:rsidRDefault="00851747">
      <w:pPr>
        <w:ind w:leftChars="-300" w:left="-720" w:rightChars="160" w:right="384" w:firstLine="482"/>
        <w:rPr>
          <w:rFonts w:ascii="楷体" w:eastAsia="楷体" w:hAnsi="楷体"/>
          <w:b/>
          <w:bCs/>
        </w:rPr>
      </w:pPr>
      <w:r>
        <w:rPr>
          <w:rFonts w:ascii="楷体" w:eastAsia="楷体" w:hAnsi="楷体" w:hint="eastAsia"/>
          <w:b/>
          <w:bCs/>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自然人通过此功能查看被删除、已拒绝所有历史信息。信息过多时，可以清除记录。</w:t>
      </w:r>
    </w:p>
    <w:p w:rsidR="00844C54" w:rsidRDefault="00851747">
      <w:pPr>
        <w:ind w:leftChars="-300" w:left="-720" w:rightChars="160" w:right="384" w:firstLine="482"/>
        <w:rPr>
          <w:rFonts w:ascii="楷体" w:eastAsia="楷体" w:hAnsi="楷体"/>
        </w:rPr>
      </w:pPr>
      <w:r>
        <w:rPr>
          <w:rFonts w:ascii="楷体" w:eastAsia="楷体" w:hAnsi="楷体" w:hint="eastAsia"/>
          <w:b/>
          <w:bCs/>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【第一步】点击“历史管理信息”菜单，系统显示所有被删除、已拒绝的历史信息。可以通过设置统一社会信用代码、纳税人名称和身份类型进行查询。</w:t>
      </w:r>
      <w:r w:rsidR="008E079E">
        <w:rPr>
          <w:rFonts w:ascii="楷体" w:eastAsia="楷体" w:hAnsi="楷体" w:hint="eastAsia"/>
        </w:rPr>
        <w:t>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lastRenderedPageBreak/>
        <w:drawing>
          <wp:inline distT="0" distB="0" distL="114300" distR="114300">
            <wp:extent cx="5266690" cy="2707640"/>
            <wp:effectExtent l="0" t="0" r="3810" b="10160"/>
            <wp:docPr id="39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113"/>
                    <pic:cNvPicPr>
                      <a:picLocks noChangeAspect="1"/>
                    </pic:cNvPicPr>
                  </pic:nvPicPr>
                  <pic:blipFill>
                    <a:blip r:embed="rId82" cstate="print"/>
                    <a:stretch>
                      <a:fillRect/>
                    </a:stretch>
                  </pic:blipFill>
                  <pic:spPr>
                    <a:xfrm>
                      <a:off x="0" y="0"/>
                      <a:ext cx="5266690" cy="270764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【第二步】根据查询条件展示满足条件的所有企业信息及操作信息，点击【清除记录】按钮可以删除历史信息。</w:t>
      </w:r>
    </w:p>
    <w:p w:rsidR="00844C54" w:rsidRDefault="00851747">
      <w:pPr>
        <w:ind w:leftChars="-300" w:left="-720" w:rightChars="160" w:right="384" w:firstLine="480"/>
        <w:rPr>
          <w:rFonts w:ascii="楷体" w:eastAsia="楷体" w:hAnsi="楷体"/>
        </w:rPr>
      </w:pPr>
      <w:r>
        <w:rPr>
          <w:rFonts w:ascii="楷体" w:eastAsia="楷体" w:hAnsi="楷体"/>
        </w:rPr>
        <w:sym w:font="Wingdings" w:char="F032"/>
      </w:r>
      <w:r>
        <w:rPr>
          <w:rFonts w:ascii="楷体" w:eastAsia="楷体" w:hAnsi="楷体" w:hint="eastAsia"/>
        </w:rPr>
        <w:t>注意事项</w:t>
      </w:r>
    </w:p>
    <w:p w:rsidR="00844C54" w:rsidRDefault="00851747">
      <w:pPr>
        <w:ind w:leftChars="-300" w:left="-720" w:rightChars="160" w:right="384" w:firstLine="480"/>
        <w:rPr>
          <w:rFonts w:ascii="楷体" w:eastAsia="楷体" w:hAnsi="楷体"/>
        </w:rPr>
      </w:pPr>
      <w:r>
        <w:rPr>
          <w:rFonts w:ascii="楷体" w:eastAsia="楷体" w:hAnsi="楷体" w:hint="eastAsia"/>
        </w:rPr>
        <w:t>被删除：删除此自然人的所有企业信息记录。</w:t>
      </w:r>
    </w:p>
    <w:p w:rsidR="00844C54" w:rsidRDefault="00851747">
      <w:pPr>
        <w:ind w:leftChars="-300" w:left="-720" w:rightChars="160" w:right="384" w:firstLine="480"/>
        <w:rPr>
          <w:rFonts w:ascii="楷体" w:eastAsia="楷体" w:hAnsi="楷体"/>
        </w:rPr>
      </w:pPr>
      <w:r>
        <w:rPr>
          <w:rFonts w:ascii="楷体" w:eastAsia="楷体" w:hAnsi="楷体" w:hint="eastAsia"/>
        </w:rPr>
        <w:t>已拒绝：指企业添加此自然人为办税人员时，自然人未同意授权，被拒绝的企业信息记录。</w:t>
      </w:r>
    </w:p>
    <w:p w:rsidR="00844C54" w:rsidRDefault="00851747">
      <w:pPr>
        <w:pStyle w:val="2"/>
        <w:ind w:leftChars="-300" w:left="-720" w:rightChars="160" w:right="384" w:firstLineChars="200" w:firstLine="482"/>
        <w:rPr>
          <w:rFonts w:ascii="楷体" w:eastAsia="楷体" w:hAnsi="楷体"/>
          <w:sz w:val="24"/>
        </w:rPr>
      </w:pPr>
      <w:bookmarkStart w:id="381" w:name="_Toc14925"/>
      <w:bookmarkStart w:id="382" w:name="_Toc110082901"/>
      <w:bookmarkStart w:id="383" w:name="_Toc18240"/>
      <w:bookmarkStart w:id="384" w:name="_Toc24816"/>
      <w:bookmarkStart w:id="385" w:name="_Toc25055"/>
      <w:bookmarkStart w:id="386" w:name="_Toc10170"/>
      <w:bookmarkStart w:id="387" w:name="_Toc11615"/>
      <w:bookmarkStart w:id="388" w:name="_Toc20873"/>
      <w:bookmarkStart w:id="389" w:name="_Toc29471"/>
      <w:bookmarkStart w:id="390" w:name="_Toc13394"/>
      <w:bookmarkStart w:id="391" w:name="_Toc138864371"/>
      <w:r>
        <w:rPr>
          <w:rFonts w:ascii="楷体" w:eastAsia="楷体" w:hAnsi="楷体" w:hint="eastAsia"/>
          <w:sz w:val="24"/>
        </w:rPr>
        <w:t>个人实名等级</w:t>
      </w:r>
      <w:bookmarkEnd w:id="381"/>
      <w:bookmarkEnd w:id="382"/>
      <w:bookmarkEnd w:id="383"/>
      <w:bookmarkEnd w:id="384"/>
      <w:bookmarkEnd w:id="385"/>
      <w:bookmarkEnd w:id="386"/>
      <w:bookmarkEnd w:id="387"/>
      <w:bookmarkEnd w:id="388"/>
      <w:bookmarkEnd w:id="389"/>
      <w:bookmarkEnd w:id="390"/>
      <w:bookmarkEnd w:id="391"/>
    </w:p>
    <w:p w:rsidR="00844C54" w:rsidRDefault="00851747">
      <w:pPr>
        <w:ind w:leftChars="-300" w:left="-720" w:rightChars="160" w:right="384" w:firstLine="482"/>
        <w:rPr>
          <w:rFonts w:ascii="楷体" w:eastAsia="楷体" w:hAnsi="楷体"/>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自然人实名登记采用五级实名等级管理，</w:t>
      </w:r>
      <w:r w:rsidR="00B92CDC">
        <w:rPr>
          <w:rFonts w:ascii="楷体" w:eastAsia="楷体" w:hAnsi="楷体" w:hint="eastAsia"/>
        </w:rPr>
        <w:t>实名等级未达四级的自然人可在该</w:t>
      </w:r>
      <w:r>
        <w:rPr>
          <w:rFonts w:ascii="楷体" w:eastAsia="楷体" w:hAnsi="楷体" w:hint="eastAsia"/>
        </w:rPr>
        <w:t>功能</w:t>
      </w:r>
      <w:r w:rsidR="00B92CDC">
        <w:rPr>
          <w:rFonts w:ascii="楷体" w:eastAsia="楷体" w:hAnsi="楷体" w:hint="eastAsia"/>
        </w:rPr>
        <w:t>提升等级</w:t>
      </w:r>
      <w:r>
        <w:rPr>
          <w:rFonts w:ascii="楷体" w:eastAsia="楷体" w:hAnsi="楷体" w:hint="eastAsia"/>
        </w:rPr>
        <w:t>。</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【第一步】点击菜单栏“个人实名等级”菜单，进入实名等级核验界面，系统展示当前账户的实名等级。</w:t>
      </w:r>
      <w:r w:rsidR="008E079E">
        <w:rPr>
          <w:rFonts w:ascii="楷体" w:eastAsia="楷体" w:hAnsi="楷体" w:hint="eastAsia"/>
        </w:rPr>
        <w:t>如下图所示：</w:t>
      </w:r>
      <w:r>
        <w:rPr>
          <w:rFonts w:ascii="楷体" w:eastAsia="楷体" w:hAnsi="楷体" w:hint="eastAsia"/>
        </w:rPr>
        <w:t xml:space="preserve"> </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lastRenderedPageBreak/>
        <w:drawing>
          <wp:inline distT="0" distB="0" distL="114300" distR="114300">
            <wp:extent cx="5266690" cy="2242820"/>
            <wp:effectExtent l="0" t="0" r="6350" b="12700"/>
            <wp:docPr id="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pic:cNvPicPr>
                      <a:picLocks noChangeAspect="1"/>
                    </pic:cNvPicPr>
                  </pic:nvPicPr>
                  <pic:blipFill>
                    <a:blip r:embed="rId83" cstate="print"/>
                    <a:srcRect t="9063"/>
                    <a:stretch>
                      <a:fillRect/>
                    </a:stretch>
                  </pic:blipFill>
                  <pic:spPr>
                    <a:xfrm>
                      <a:off x="0" y="0"/>
                      <a:ext cx="5266690" cy="224282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【第二步】点击【提升等级】，通过深圳税务APP扫描二维码，进行人脸识别。</w:t>
      </w:r>
      <w:r w:rsidR="008E079E">
        <w:rPr>
          <w:rFonts w:ascii="楷体" w:eastAsia="楷体" w:hAnsi="楷体" w:hint="eastAsia"/>
        </w:rPr>
        <w:t>如下图所示：</w:t>
      </w:r>
    </w:p>
    <w:p w:rsidR="00844C54" w:rsidRDefault="00844C54">
      <w:pPr>
        <w:pStyle w:val="NormalIndent1"/>
        <w:spacing w:afterLines="0"/>
        <w:ind w:leftChars="-300" w:left="-720" w:rightChars="160" w:right="384" w:firstLine="480"/>
        <w:jc w:val="center"/>
        <w:rPr>
          <w:rFonts w:ascii="楷体" w:eastAsia="楷体" w:hAnsi="楷体"/>
          <w:sz w:val="24"/>
          <w:szCs w:val="24"/>
        </w:rPr>
      </w:pPr>
    </w:p>
    <w:p w:rsidR="00844C54" w:rsidRDefault="00851747">
      <w:pPr>
        <w:ind w:leftChars="-300" w:left="-720" w:rightChars="160" w:right="384" w:firstLine="480"/>
        <w:rPr>
          <w:rFonts w:ascii="楷体" w:eastAsia="楷体" w:hAnsi="楷体"/>
        </w:rPr>
      </w:pPr>
      <w:r>
        <w:rPr>
          <w:rFonts w:ascii="楷体" w:eastAsia="楷体" w:hAnsi="楷体"/>
          <w:noProof/>
        </w:rPr>
        <w:drawing>
          <wp:inline distT="0" distB="0" distL="0" distR="0">
            <wp:extent cx="5274310" cy="2342515"/>
            <wp:effectExtent l="0" t="0" r="254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tretch>
                      <a:fillRect/>
                    </a:stretch>
                  </pic:blipFill>
                  <pic:spPr>
                    <a:xfrm>
                      <a:off x="0" y="0"/>
                      <a:ext cx="5274310" cy="2342515"/>
                    </a:xfrm>
                    <a:prstGeom prst="rect">
                      <a:avLst/>
                    </a:prstGeom>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【第三步】验证通过后将此自然人的实名等级提升一级。</w:t>
      </w:r>
    </w:p>
    <w:p w:rsidR="00844C54" w:rsidRDefault="00851747">
      <w:pPr>
        <w:pStyle w:val="2"/>
        <w:ind w:leftChars="-300" w:left="-720" w:rightChars="160" w:right="384" w:firstLineChars="200" w:firstLine="482"/>
        <w:rPr>
          <w:rFonts w:ascii="楷体" w:eastAsia="楷体" w:hAnsi="楷体"/>
          <w:sz w:val="24"/>
        </w:rPr>
      </w:pPr>
      <w:bookmarkStart w:id="392" w:name="_Toc6597"/>
      <w:bookmarkStart w:id="393" w:name="_Toc45"/>
      <w:bookmarkStart w:id="394" w:name="_Toc30705"/>
      <w:bookmarkStart w:id="395" w:name="_Toc3270"/>
      <w:bookmarkStart w:id="396" w:name="_Toc138864372"/>
      <w:bookmarkStart w:id="397" w:name="_Toc110082903"/>
      <w:bookmarkStart w:id="398" w:name="_Toc32432"/>
      <w:bookmarkStart w:id="399" w:name="_Toc7284"/>
      <w:bookmarkStart w:id="400" w:name="_Toc21857"/>
      <w:bookmarkStart w:id="401" w:name="_Toc24427"/>
      <w:bookmarkStart w:id="402" w:name="_Toc25427"/>
      <w:r>
        <w:rPr>
          <w:rFonts w:ascii="楷体" w:eastAsia="楷体" w:hAnsi="楷体" w:hint="eastAsia"/>
          <w:sz w:val="24"/>
        </w:rPr>
        <w:t>个人证件管理</w:t>
      </w:r>
      <w:bookmarkEnd w:id="392"/>
      <w:bookmarkEnd w:id="393"/>
      <w:bookmarkEnd w:id="394"/>
      <w:bookmarkEnd w:id="395"/>
      <w:bookmarkEnd w:id="396"/>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办理个人</w:t>
      </w:r>
      <w:r>
        <w:rPr>
          <w:rFonts w:ascii="楷体" w:eastAsia="楷体" w:hAnsi="楷体"/>
        </w:rPr>
        <w:t>业务的</w:t>
      </w:r>
      <w:r>
        <w:rPr>
          <w:rFonts w:ascii="楷体" w:eastAsia="楷体" w:hAnsi="楷体" w:hint="eastAsia"/>
        </w:rPr>
        <w:t>自然人可通过个人证件管理</w:t>
      </w:r>
      <w:r>
        <w:rPr>
          <w:rFonts w:ascii="楷体" w:eastAsia="楷体" w:hAnsi="楷体"/>
        </w:rPr>
        <w:t>功能</w:t>
      </w:r>
      <w:r w:rsidR="00736382">
        <w:rPr>
          <w:rFonts w:ascii="楷体" w:eastAsia="楷体" w:hAnsi="楷体" w:hint="eastAsia"/>
        </w:rPr>
        <w:t>查看</w:t>
      </w:r>
      <w:r>
        <w:rPr>
          <w:rFonts w:ascii="楷体" w:eastAsia="楷体" w:hAnsi="楷体" w:hint="eastAsia"/>
        </w:rPr>
        <w:t>个人证件</w:t>
      </w:r>
      <w:r w:rsidR="00736382">
        <w:rPr>
          <w:rFonts w:ascii="楷体" w:eastAsia="楷体" w:hAnsi="楷体" w:hint="eastAsia"/>
        </w:rPr>
        <w:t>、</w:t>
      </w:r>
      <w:r>
        <w:rPr>
          <w:rFonts w:ascii="楷体" w:eastAsia="楷体" w:hAnsi="楷体" w:hint="eastAsia"/>
        </w:rPr>
        <w:t>添加新的证件</w:t>
      </w:r>
      <w:r w:rsidR="00736382">
        <w:rPr>
          <w:rFonts w:ascii="楷体" w:eastAsia="楷体" w:hAnsi="楷体" w:hint="eastAsia"/>
        </w:rPr>
        <w:t>以及</w:t>
      </w:r>
      <w:r>
        <w:rPr>
          <w:rFonts w:ascii="楷体" w:eastAsia="楷体" w:hAnsi="楷体"/>
        </w:rPr>
        <w:t>办理本人各类身份证件信息的关联，将本人名下多种证件联通使用</w:t>
      </w:r>
      <w:r>
        <w:rPr>
          <w:rFonts w:ascii="楷体" w:eastAsia="楷体" w:hAnsi="楷体" w:hint="eastAsia"/>
        </w:rPr>
        <w:t>。</w:t>
      </w:r>
    </w:p>
    <w:p w:rsidR="00844C54" w:rsidRDefault="00851747">
      <w:pPr>
        <w:pStyle w:val="3"/>
        <w:ind w:leftChars="-300" w:left="-720" w:rightChars="160" w:right="384" w:firstLineChars="200" w:firstLine="482"/>
        <w:rPr>
          <w:rFonts w:ascii="楷体" w:eastAsia="楷体" w:hAnsi="楷体"/>
        </w:rPr>
      </w:pPr>
      <w:bookmarkStart w:id="403" w:name="_Toc6454"/>
      <w:bookmarkStart w:id="404" w:name="_Toc8668"/>
      <w:bookmarkStart w:id="405" w:name="_Toc8678"/>
      <w:bookmarkStart w:id="406" w:name="_Toc14848"/>
      <w:bookmarkStart w:id="407" w:name="_Toc138864373"/>
      <w:r>
        <w:rPr>
          <w:rFonts w:ascii="楷体" w:eastAsia="楷体" w:hAnsi="楷体" w:hint="eastAsia"/>
        </w:rPr>
        <w:t>查看</w:t>
      </w:r>
      <w:bookmarkEnd w:id="403"/>
      <w:bookmarkEnd w:id="404"/>
      <w:bookmarkEnd w:id="405"/>
      <w:bookmarkEnd w:id="406"/>
      <w:bookmarkEnd w:id="407"/>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bCs/>
        </w:rPr>
      </w:pPr>
      <w:r>
        <w:rPr>
          <w:rFonts w:ascii="楷体" w:eastAsia="楷体" w:hAnsi="楷体" w:hint="eastAsia"/>
          <w:bCs/>
        </w:rPr>
        <w:t>点击“个人证件管理”，可以查看“我的证件”，如下图所示：</w:t>
      </w:r>
    </w:p>
    <w:p w:rsidR="00844C54" w:rsidRDefault="00851747">
      <w:pPr>
        <w:ind w:leftChars="-300" w:left="-720" w:rightChars="160" w:right="384" w:firstLine="480"/>
        <w:rPr>
          <w:rFonts w:ascii="楷体" w:eastAsia="楷体" w:hAnsi="楷体"/>
          <w:bCs/>
        </w:rPr>
      </w:pPr>
      <w:r>
        <w:rPr>
          <w:rFonts w:ascii="楷体" w:eastAsia="楷体" w:hAnsi="楷体"/>
          <w:noProof/>
        </w:rPr>
        <w:lastRenderedPageBreak/>
        <w:drawing>
          <wp:inline distT="0" distB="0" distL="114300" distR="114300">
            <wp:extent cx="5267325" cy="2671445"/>
            <wp:effectExtent l="0" t="0" r="3175" b="8255"/>
            <wp:docPr id="398"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114"/>
                    <pic:cNvPicPr>
                      <a:picLocks noChangeAspect="1"/>
                    </pic:cNvPicPr>
                  </pic:nvPicPr>
                  <pic:blipFill>
                    <a:blip r:embed="rId85" cstate="print"/>
                    <a:stretch>
                      <a:fillRect/>
                    </a:stretch>
                  </pic:blipFill>
                  <pic:spPr>
                    <a:xfrm>
                      <a:off x="0" y="0"/>
                      <a:ext cx="5267325" cy="2671445"/>
                    </a:xfrm>
                    <a:prstGeom prst="rect">
                      <a:avLst/>
                    </a:prstGeom>
                    <a:noFill/>
                    <a:ln>
                      <a:noFill/>
                    </a:ln>
                  </pic:spPr>
                </pic:pic>
              </a:graphicData>
            </a:graphic>
          </wp:inline>
        </w:drawing>
      </w:r>
    </w:p>
    <w:p w:rsidR="00844C54" w:rsidRDefault="00851747">
      <w:pPr>
        <w:pStyle w:val="3"/>
        <w:ind w:leftChars="-300" w:left="-720" w:rightChars="160" w:right="384" w:firstLineChars="200" w:firstLine="482"/>
        <w:rPr>
          <w:rFonts w:ascii="楷体" w:eastAsia="楷体" w:hAnsi="楷体"/>
        </w:rPr>
      </w:pPr>
      <w:bookmarkStart w:id="408" w:name="_Toc3132"/>
      <w:bookmarkStart w:id="409" w:name="_Toc12837"/>
      <w:bookmarkStart w:id="410" w:name="_Toc12609"/>
      <w:bookmarkStart w:id="411" w:name="_Toc30347"/>
      <w:bookmarkStart w:id="412" w:name="_Toc138864374"/>
      <w:r>
        <w:rPr>
          <w:rFonts w:ascii="楷体" w:eastAsia="楷体" w:hAnsi="楷体" w:hint="eastAsia"/>
        </w:rPr>
        <w:t>新增</w:t>
      </w:r>
      <w:bookmarkEnd w:id="408"/>
      <w:bookmarkEnd w:id="409"/>
      <w:bookmarkEnd w:id="410"/>
      <w:bookmarkEnd w:id="411"/>
      <w:bookmarkEnd w:id="412"/>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bCs/>
        </w:rPr>
      </w:pPr>
      <w:r>
        <w:rPr>
          <w:rFonts w:ascii="楷体" w:eastAsia="楷体" w:hAnsi="楷体" w:hint="eastAsia"/>
        </w:rPr>
        <w:t>【第一步】</w:t>
      </w:r>
      <w:r>
        <w:rPr>
          <w:rFonts w:ascii="楷体" w:eastAsia="楷体" w:hAnsi="楷体" w:hint="eastAsia"/>
          <w:bCs/>
        </w:rPr>
        <w:t>点击右上方“新增证件”，填写新增证件信息，如下图所示：</w:t>
      </w:r>
    </w:p>
    <w:p w:rsidR="00844C54" w:rsidRDefault="00851747">
      <w:pPr>
        <w:ind w:leftChars="-300" w:left="-720" w:rightChars="160" w:right="384" w:firstLine="480"/>
        <w:rPr>
          <w:rFonts w:ascii="楷体" w:eastAsia="楷体" w:hAnsi="楷体"/>
        </w:rPr>
      </w:pPr>
      <w:r>
        <w:rPr>
          <w:rFonts w:ascii="楷体" w:eastAsia="楷体" w:hAnsi="楷体"/>
          <w:noProof/>
        </w:rPr>
        <w:drawing>
          <wp:inline distT="0" distB="0" distL="114300" distR="114300">
            <wp:extent cx="5264150" cy="2712720"/>
            <wp:effectExtent l="0" t="0" r="6350" b="5080"/>
            <wp:docPr id="39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115"/>
                    <pic:cNvPicPr>
                      <a:picLocks noChangeAspect="1"/>
                    </pic:cNvPicPr>
                  </pic:nvPicPr>
                  <pic:blipFill>
                    <a:blip r:embed="rId86" cstate="print"/>
                    <a:stretch>
                      <a:fillRect/>
                    </a:stretch>
                  </pic:blipFill>
                  <pic:spPr>
                    <a:xfrm>
                      <a:off x="0" y="0"/>
                      <a:ext cx="5264150" cy="271272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bCs/>
        </w:rPr>
      </w:pPr>
      <w:r>
        <w:rPr>
          <w:rFonts w:ascii="楷体" w:eastAsia="楷体" w:hAnsi="楷体" w:hint="eastAsia"/>
          <w:bCs/>
        </w:rPr>
        <w:t>可以添加的证件类型如下图所示：</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4150" cy="2712720"/>
            <wp:effectExtent l="0" t="0" r="6350" b="5080"/>
            <wp:docPr id="40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116"/>
                    <pic:cNvPicPr>
                      <a:picLocks noChangeAspect="1"/>
                    </pic:cNvPicPr>
                  </pic:nvPicPr>
                  <pic:blipFill>
                    <a:blip r:embed="rId87" cstate="print"/>
                    <a:stretch>
                      <a:fillRect/>
                    </a:stretch>
                  </pic:blipFill>
                  <pic:spPr>
                    <a:xfrm>
                      <a:off x="0" y="0"/>
                      <a:ext cx="5264150" cy="271272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【第二步】通过深圳税务APP扫脸后添加成功。证件归集后居民身份证为主证件。</w:t>
      </w:r>
    </w:p>
    <w:bookmarkEnd w:id="397"/>
    <w:bookmarkEnd w:id="398"/>
    <w:bookmarkEnd w:id="399"/>
    <w:bookmarkEnd w:id="400"/>
    <w:bookmarkEnd w:id="401"/>
    <w:bookmarkEnd w:id="402"/>
    <w:p w:rsidR="00844C54" w:rsidRDefault="00844C54">
      <w:pPr>
        <w:ind w:leftChars="-300" w:left="-720" w:rightChars="160" w:right="384" w:firstLine="480"/>
        <w:rPr>
          <w:rFonts w:ascii="楷体" w:eastAsia="楷体" w:hAnsi="楷体"/>
        </w:rPr>
      </w:pPr>
    </w:p>
    <w:p w:rsidR="00844C54" w:rsidRDefault="00851747">
      <w:pPr>
        <w:pStyle w:val="1"/>
        <w:ind w:leftChars="-300" w:left="-720" w:rightChars="160" w:right="384" w:firstLineChars="200" w:firstLine="482"/>
        <w:rPr>
          <w:rFonts w:ascii="楷体" w:eastAsia="楷体" w:hAnsi="楷体"/>
          <w:sz w:val="24"/>
        </w:rPr>
      </w:pPr>
      <w:bookmarkStart w:id="413" w:name="_Toc110082904"/>
      <w:bookmarkStart w:id="414" w:name="_Toc28315"/>
      <w:bookmarkStart w:id="415" w:name="_Toc3838"/>
      <w:bookmarkStart w:id="416" w:name="_Toc23857"/>
      <w:bookmarkStart w:id="417" w:name="_Toc31540"/>
      <w:bookmarkStart w:id="418" w:name="_Toc5863"/>
      <w:bookmarkStart w:id="419" w:name="_Toc12856"/>
      <w:bookmarkStart w:id="420" w:name="_Toc9768"/>
      <w:bookmarkStart w:id="421" w:name="_Toc26062"/>
      <w:bookmarkStart w:id="422" w:name="_Toc19337"/>
      <w:bookmarkStart w:id="423" w:name="_Toc138864375"/>
      <w:r>
        <w:rPr>
          <w:rFonts w:ascii="楷体" w:eastAsia="楷体" w:hAnsi="楷体" w:hint="eastAsia"/>
          <w:sz w:val="24"/>
        </w:rPr>
        <w:t>功能介绍（代理业务）</w:t>
      </w:r>
      <w:bookmarkEnd w:id="413"/>
      <w:bookmarkEnd w:id="414"/>
      <w:bookmarkEnd w:id="415"/>
      <w:bookmarkEnd w:id="416"/>
      <w:bookmarkEnd w:id="417"/>
      <w:bookmarkEnd w:id="418"/>
      <w:bookmarkEnd w:id="419"/>
      <w:bookmarkEnd w:id="420"/>
      <w:bookmarkEnd w:id="421"/>
      <w:bookmarkEnd w:id="422"/>
      <w:bookmarkEnd w:id="423"/>
    </w:p>
    <w:p w:rsidR="00844C54" w:rsidRDefault="00851747">
      <w:pPr>
        <w:ind w:leftChars="-300" w:left="-720" w:rightChars="160" w:right="384" w:firstLine="480"/>
        <w:rPr>
          <w:rFonts w:ascii="楷体" w:eastAsia="楷体" w:hAnsi="楷体"/>
        </w:rPr>
      </w:pPr>
      <w:r>
        <w:rPr>
          <w:rFonts w:ascii="楷体" w:eastAsia="楷体" w:hAnsi="楷体" w:hint="eastAsia"/>
        </w:rPr>
        <w:t>代理机构登录后可以查看本机构所代理的纳税人的基本信息，也可以切换到本机构所代理的其他企业中。代理机构登录后，平台展示本机构所代理的纳税人列表。</w:t>
      </w:r>
    </w:p>
    <w:p w:rsidR="00844C54" w:rsidRDefault="00851747">
      <w:pPr>
        <w:pStyle w:val="2"/>
        <w:ind w:leftChars="-300" w:left="-720" w:rightChars="160" w:right="384" w:firstLineChars="200" w:firstLine="482"/>
        <w:rPr>
          <w:rFonts w:ascii="楷体" w:eastAsia="楷体" w:hAnsi="楷体"/>
          <w:sz w:val="24"/>
        </w:rPr>
      </w:pPr>
      <w:bookmarkStart w:id="424" w:name="_Toc25123"/>
      <w:bookmarkStart w:id="425" w:name="_Toc29961"/>
      <w:bookmarkStart w:id="426" w:name="_Toc22264"/>
      <w:bookmarkStart w:id="427" w:name="_Toc21069"/>
      <w:bookmarkStart w:id="428" w:name="_Toc1446"/>
      <w:bookmarkStart w:id="429" w:name="_Toc8946"/>
      <w:bookmarkStart w:id="430" w:name="_Toc22328"/>
      <w:bookmarkStart w:id="431" w:name="_Toc29140"/>
      <w:bookmarkStart w:id="432" w:name="_Toc19326"/>
      <w:bookmarkStart w:id="433" w:name="_Toc138864376"/>
      <w:bookmarkStart w:id="434" w:name="_Toc110082905"/>
      <w:bookmarkStart w:id="435" w:name="_Toc103769059"/>
      <w:r>
        <w:rPr>
          <w:rFonts w:ascii="楷体" w:eastAsia="楷体" w:hAnsi="楷体" w:hint="eastAsia"/>
          <w:sz w:val="24"/>
        </w:rPr>
        <w:t>代理业务</w:t>
      </w:r>
      <w:bookmarkEnd w:id="424"/>
      <w:bookmarkEnd w:id="425"/>
      <w:bookmarkEnd w:id="426"/>
      <w:bookmarkEnd w:id="427"/>
      <w:bookmarkEnd w:id="428"/>
      <w:bookmarkEnd w:id="429"/>
      <w:bookmarkEnd w:id="430"/>
      <w:bookmarkEnd w:id="431"/>
      <w:bookmarkEnd w:id="432"/>
      <w:bookmarkEnd w:id="433"/>
    </w:p>
    <w:p w:rsidR="00844C54" w:rsidRDefault="00851747">
      <w:pPr>
        <w:pStyle w:val="3"/>
        <w:ind w:leftChars="-300" w:left="-720" w:rightChars="160" w:right="384" w:firstLineChars="200" w:firstLine="482"/>
        <w:rPr>
          <w:rFonts w:ascii="楷体" w:eastAsia="楷体" w:hAnsi="楷体"/>
        </w:rPr>
      </w:pPr>
      <w:bookmarkStart w:id="436" w:name="_Toc14780"/>
      <w:bookmarkStart w:id="437" w:name="_Toc30885"/>
      <w:bookmarkStart w:id="438" w:name="_Toc1734"/>
      <w:bookmarkStart w:id="439" w:name="_Toc14960"/>
      <w:bookmarkStart w:id="440" w:name="_Toc27155"/>
      <w:bookmarkStart w:id="441" w:name="_Toc11529"/>
      <w:bookmarkStart w:id="442" w:name="_Toc6113"/>
      <w:bookmarkStart w:id="443" w:name="_Toc17997"/>
      <w:bookmarkStart w:id="444" w:name="_Toc138864377"/>
      <w:r>
        <w:rPr>
          <w:rFonts w:ascii="楷体" w:eastAsia="楷体" w:hAnsi="楷体" w:hint="eastAsia"/>
        </w:rPr>
        <w:t>代理业务</w:t>
      </w:r>
      <w:bookmarkEnd w:id="436"/>
      <w:bookmarkEnd w:id="437"/>
      <w:bookmarkEnd w:id="438"/>
      <w:bookmarkEnd w:id="439"/>
      <w:bookmarkEnd w:id="440"/>
      <w:bookmarkEnd w:id="441"/>
      <w:bookmarkEnd w:id="442"/>
      <w:bookmarkEnd w:id="443"/>
      <w:bookmarkEnd w:id="444"/>
    </w:p>
    <w:p w:rsidR="00844C54" w:rsidRDefault="00851747">
      <w:pPr>
        <w:ind w:leftChars="-300" w:left="-720" w:rightChars="160" w:right="384" w:firstLine="480"/>
        <w:rPr>
          <w:rFonts w:ascii="楷体" w:eastAsia="楷体" w:hAnsi="楷体"/>
        </w:rPr>
      </w:pPr>
      <w:r>
        <w:rPr>
          <w:rFonts w:ascii="楷体" w:eastAsia="楷体" w:hAnsi="楷体" w:hint="eastAsia"/>
        </w:rPr>
        <w:t>第一步：请依次输入代理机构统一社会信用代码（纳税人识别号）、本人居民身份证号码（手机号码或用户名）、个人用户密码，将拖动滑块到最右边，点击【登录】按钮。</w:t>
      </w:r>
    </w:p>
    <w:p w:rsidR="00844C54" w:rsidRDefault="00851747">
      <w:pPr>
        <w:ind w:leftChars="-300" w:left="-720" w:rightChars="160" w:right="384" w:firstLine="480"/>
        <w:rPr>
          <w:rFonts w:ascii="楷体" w:eastAsia="楷体" w:hAnsi="楷体"/>
        </w:rPr>
      </w:pPr>
      <w:r>
        <w:rPr>
          <w:rFonts w:ascii="楷体" w:eastAsia="楷体" w:hAnsi="楷体"/>
          <w:noProof/>
        </w:rPr>
        <w:lastRenderedPageBreak/>
        <w:drawing>
          <wp:inline distT="0" distB="0" distL="114300" distR="114300">
            <wp:extent cx="5266690" cy="2712720"/>
            <wp:effectExtent l="0" t="0" r="3810" b="5080"/>
            <wp:docPr id="411"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127"/>
                    <pic:cNvPicPr>
                      <a:picLocks noChangeAspect="1"/>
                    </pic:cNvPicPr>
                  </pic:nvPicPr>
                  <pic:blipFill>
                    <a:blip r:embed="rId88" cstate="print"/>
                    <a:stretch>
                      <a:fillRect/>
                    </a:stretch>
                  </pic:blipFill>
                  <pic:spPr>
                    <a:xfrm>
                      <a:off x="0" y="0"/>
                      <a:ext cx="5266690" cy="271272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color w:val="000000"/>
        </w:rPr>
      </w:pPr>
      <w:r>
        <w:rPr>
          <w:rFonts w:ascii="楷体" w:eastAsia="楷体" w:hAnsi="楷体" w:hint="eastAsia"/>
          <w:color w:val="000000"/>
        </w:rPr>
        <w:t>第二步，选择短信验证（通过手机号获取验证码），即可完成登录。具体如下图所示：</w:t>
      </w:r>
    </w:p>
    <w:p w:rsidR="00844C54" w:rsidRDefault="00851747">
      <w:pPr>
        <w:tabs>
          <w:tab w:val="left" w:pos="2000"/>
        </w:tabs>
        <w:ind w:leftChars="-300" w:left="-720" w:rightChars="160" w:right="384" w:firstLine="480"/>
        <w:jc w:val="left"/>
        <w:rPr>
          <w:rFonts w:ascii="楷体" w:eastAsia="楷体" w:hAnsi="楷体" w:cs="仿宋_GB2312"/>
          <w:color w:val="000000"/>
          <w:kern w:val="0"/>
        </w:rPr>
      </w:pPr>
      <w:r>
        <w:rPr>
          <w:rFonts w:ascii="楷体" w:eastAsia="楷体" w:hAnsi="楷体"/>
          <w:noProof/>
        </w:rPr>
        <w:drawing>
          <wp:inline distT="0" distB="0" distL="114300" distR="114300">
            <wp:extent cx="5270500" cy="2679700"/>
            <wp:effectExtent l="0" t="0" r="0" b="0"/>
            <wp:docPr id="412"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128"/>
                    <pic:cNvPicPr>
                      <a:picLocks noChangeAspect="1"/>
                    </pic:cNvPicPr>
                  </pic:nvPicPr>
                  <pic:blipFill>
                    <a:blip r:embed="rId89" cstate="print"/>
                    <a:stretch>
                      <a:fillRect/>
                    </a:stretch>
                  </pic:blipFill>
                  <pic:spPr>
                    <a:xfrm>
                      <a:off x="0" y="0"/>
                      <a:ext cx="5270500" cy="2679700"/>
                    </a:xfrm>
                    <a:prstGeom prst="rect">
                      <a:avLst/>
                    </a:prstGeom>
                    <a:noFill/>
                    <a:ln>
                      <a:noFill/>
                    </a:ln>
                  </pic:spPr>
                </pic:pic>
              </a:graphicData>
            </a:graphic>
          </wp:inline>
        </w:drawing>
      </w:r>
    </w:p>
    <w:p w:rsidR="00844C54" w:rsidRDefault="00844C54">
      <w:pPr>
        <w:tabs>
          <w:tab w:val="left" w:pos="2000"/>
        </w:tabs>
        <w:ind w:leftChars="-300" w:left="-720" w:rightChars="160" w:right="384" w:firstLine="480"/>
        <w:jc w:val="left"/>
        <w:rPr>
          <w:rFonts w:ascii="楷体" w:eastAsia="楷体" w:hAnsi="楷体" w:cs="仿宋_GB2312"/>
          <w:color w:val="000000"/>
          <w:kern w:val="0"/>
        </w:rPr>
      </w:pPr>
    </w:p>
    <w:p w:rsidR="00844C54" w:rsidRDefault="00851747">
      <w:pPr>
        <w:ind w:leftChars="-300" w:left="-720" w:rightChars="160" w:right="384" w:firstLine="480"/>
        <w:jc w:val="left"/>
        <w:rPr>
          <w:rFonts w:ascii="楷体" w:eastAsia="楷体" w:hAnsi="楷体"/>
          <w:color w:val="000000"/>
        </w:rPr>
      </w:pPr>
      <w:r>
        <w:rPr>
          <w:rFonts w:ascii="楷体" w:eastAsia="楷体" w:hAnsi="楷体" w:hint="eastAsia"/>
          <w:color w:val="000000"/>
        </w:rPr>
        <w:t>第三步，展示该代理企业所有被代理企业列表信息，选择被代理企业，点击“确定”按钮，进行登录。具体如下图所示：</w:t>
      </w:r>
    </w:p>
    <w:p w:rsidR="00844C54" w:rsidRDefault="00851747">
      <w:pPr>
        <w:ind w:leftChars="-300" w:left="-720" w:rightChars="160" w:right="384" w:firstLine="480"/>
        <w:jc w:val="left"/>
        <w:rPr>
          <w:rFonts w:ascii="楷体" w:eastAsia="楷体" w:hAnsi="楷体" w:cs="仿宋_GB2312"/>
          <w:color w:val="000000"/>
          <w:kern w:val="0"/>
        </w:rPr>
      </w:pPr>
      <w:r>
        <w:rPr>
          <w:rFonts w:ascii="楷体" w:eastAsia="楷体" w:hAnsi="楷体"/>
          <w:noProof/>
        </w:rPr>
        <w:lastRenderedPageBreak/>
        <w:drawing>
          <wp:inline distT="0" distB="0" distL="114300" distR="114300">
            <wp:extent cx="5264150" cy="2404745"/>
            <wp:effectExtent l="0" t="0" r="6350" b="8255"/>
            <wp:docPr id="40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125"/>
                    <pic:cNvPicPr>
                      <a:picLocks noChangeAspect="1"/>
                    </pic:cNvPicPr>
                  </pic:nvPicPr>
                  <pic:blipFill>
                    <a:blip r:embed="rId90" cstate="print"/>
                    <a:stretch>
                      <a:fillRect/>
                    </a:stretch>
                  </pic:blipFill>
                  <pic:spPr>
                    <a:xfrm>
                      <a:off x="0" y="0"/>
                      <a:ext cx="5264150" cy="2404745"/>
                    </a:xfrm>
                    <a:prstGeom prst="rect">
                      <a:avLst/>
                    </a:prstGeom>
                    <a:noFill/>
                    <a:ln>
                      <a:noFill/>
                    </a:ln>
                  </pic:spPr>
                </pic:pic>
              </a:graphicData>
            </a:graphic>
          </wp:inline>
        </w:drawing>
      </w:r>
    </w:p>
    <w:p w:rsidR="00844C54" w:rsidRDefault="00851747">
      <w:pPr>
        <w:pStyle w:val="2"/>
        <w:ind w:leftChars="-300" w:left="-720" w:rightChars="160" w:right="384" w:firstLineChars="200" w:firstLine="482"/>
        <w:rPr>
          <w:rFonts w:ascii="楷体" w:eastAsia="楷体" w:hAnsi="楷体"/>
          <w:sz w:val="24"/>
        </w:rPr>
      </w:pPr>
      <w:bookmarkStart w:id="445" w:name="_Toc21439"/>
      <w:bookmarkStart w:id="446" w:name="_Toc110082907"/>
      <w:bookmarkStart w:id="447" w:name="_Toc28867"/>
      <w:bookmarkStart w:id="448" w:name="_Toc2532"/>
      <w:bookmarkStart w:id="449" w:name="_Toc27383"/>
      <w:bookmarkStart w:id="450" w:name="_Toc21118"/>
      <w:bookmarkStart w:id="451" w:name="_Toc23652"/>
      <w:bookmarkStart w:id="452" w:name="_Toc138864378"/>
      <w:bookmarkStart w:id="453" w:name="_Toc5024"/>
      <w:bookmarkStart w:id="454" w:name="_Toc9327"/>
      <w:bookmarkStart w:id="455" w:name="_Toc110082908"/>
      <w:bookmarkStart w:id="456" w:name="_Toc32678"/>
      <w:bookmarkStart w:id="457" w:name="_Toc16327"/>
      <w:bookmarkStart w:id="458" w:name="_Toc139"/>
      <w:bookmarkStart w:id="459" w:name="_Toc434"/>
      <w:bookmarkStart w:id="460" w:name="_Toc7279"/>
      <w:bookmarkStart w:id="461" w:name="_Toc9408"/>
      <w:bookmarkEnd w:id="434"/>
      <w:bookmarkEnd w:id="435"/>
      <w:r>
        <w:rPr>
          <w:rFonts w:ascii="楷体" w:eastAsia="楷体" w:hAnsi="楷体" w:hint="eastAsia"/>
          <w:sz w:val="24"/>
        </w:rPr>
        <w:t>企业信息管理</w:t>
      </w:r>
      <w:bookmarkEnd w:id="445"/>
      <w:bookmarkEnd w:id="446"/>
      <w:bookmarkEnd w:id="447"/>
      <w:bookmarkEnd w:id="448"/>
      <w:bookmarkEnd w:id="449"/>
      <w:bookmarkEnd w:id="450"/>
      <w:bookmarkEnd w:id="451"/>
      <w:bookmarkEnd w:id="452"/>
    </w:p>
    <w:p w:rsidR="00844C54" w:rsidRDefault="00851747">
      <w:pPr>
        <w:pStyle w:val="3"/>
        <w:ind w:leftChars="-300" w:left="-720" w:rightChars="160" w:right="384" w:firstLineChars="200" w:firstLine="482"/>
        <w:rPr>
          <w:rFonts w:ascii="楷体" w:eastAsia="楷体" w:hAnsi="楷体"/>
        </w:rPr>
      </w:pPr>
      <w:bookmarkStart w:id="462" w:name="_Toc26422"/>
      <w:bookmarkStart w:id="463" w:name="_Toc138864379"/>
      <w:r>
        <w:rPr>
          <w:rFonts w:ascii="楷体" w:eastAsia="楷体" w:hAnsi="楷体" w:hint="eastAsia"/>
        </w:rPr>
        <w:t>企业基本信息</w:t>
      </w:r>
      <w:bookmarkEnd w:id="453"/>
      <w:bookmarkEnd w:id="454"/>
      <w:bookmarkEnd w:id="455"/>
      <w:bookmarkEnd w:id="456"/>
      <w:bookmarkEnd w:id="457"/>
      <w:bookmarkEnd w:id="458"/>
      <w:bookmarkEnd w:id="459"/>
      <w:bookmarkEnd w:id="460"/>
      <w:bookmarkEnd w:id="461"/>
      <w:bookmarkEnd w:id="462"/>
      <w:bookmarkEnd w:id="463"/>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代理机构通过企业基本信息查询可以查看当前登录的企业基本信息。</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在菜单栏选择“企业信息管理”-“企业基本信息”，进入企业基本信息查询页面，页面展示当前企业基本信息和人员信息，企业信息中展示统一社会信息代码、纳税人名称、主管税务机关、纳税人状态、生产经营地址、法定代表人、法定代表人手机号、财务负责人以及财务负责人手机号。</w:t>
      </w:r>
    </w:p>
    <w:p w:rsidR="00844C54" w:rsidRDefault="00844C54" w:rsidP="002069DE">
      <w:pPr>
        <w:ind w:rightChars="160" w:right="384" w:firstLineChars="0" w:firstLine="0"/>
        <w:rPr>
          <w:rFonts w:ascii="楷体" w:eastAsia="楷体" w:hAnsi="楷体"/>
        </w:rPr>
      </w:pPr>
    </w:p>
    <w:p w:rsidR="00844C54" w:rsidRDefault="00851747">
      <w:pPr>
        <w:pStyle w:val="3"/>
        <w:ind w:leftChars="-300" w:left="-720" w:rightChars="160" w:right="384" w:firstLineChars="200" w:firstLine="482"/>
        <w:rPr>
          <w:rFonts w:ascii="楷体" w:eastAsia="楷体" w:hAnsi="楷体"/>
        </w:rPr>
      </w:pPr>
      <w:bookmarkStart w:id="464" w:name="_Toc138864380"/>
      <w:r>
        <w:rPr>
          <w:rFonts w:ascii="楷体" w:eastAsia="楷体" w:hAnsi="楷体" w:hint="eastAsia"/>
        </w:rPr>
        <w:t>人员权限查看</w:t>
      </w:r>
      <w:bookmarkEnd w:id="464"/>
    </w:p>
    <w:p w:rsidR="00844C54" w:rsidRDefault="00851747">
      <w:pPr>
        <w:ind w:leftChars="-300" w:left="-720" w:rightChars="160" w:right="384" w:firstLine="482"/>
        <w:rPr>
          <w:rFonts w:ascii="楷体" w:eastAsia="楷体" w:hAnsi="楷体"/>
          <w:b/>
        </w:rPr>
      </w:pPr>
      <w:r>
        <w:rPr>
          <w:rFonts w:ascii="楷体" w:eastAsia="楷体" w:hAnsi="楷体" w:hint="eastAsia"/>
          <w:b/>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用来查看当前登录的代理机构用户的功能权限。</w:t>
      </w:r>
    </w:p>
    <w:p w:rsidR="00844C54" w:rsidRDefault="00851747">
      <w:pPr>
        <w:ind w:leftChars="-300" w:left="-720" w:rightChars="160" w:right="384" w:firstLine="482"/>
        <w:rPr>
          <w:rFonts w:ascii="楷体" w:eastAsia="楷体" w:hAnsi="楷体"/>
          <w:b/>
        </w:rPr>
      </w:pPr>
      <w:r>
        <w:rPr>
          <w:rFonts w:ascii="楷体" w:eastAsia="楷体" w:hAnsi="楷体" w:hint="eastAsia"/>
          <w:b/>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在菜单栏选择“企业信息管理”-“人员权限查看”，进入人员权限查看页面，页面展示当前登录的被代理企业的纳税人名称、统一社会信息代码，当前登录的用户姓名、身份类型、功能集、有效期等。</w:t>
      </w:r>
      <w:r w:rsidR="008E079E">
        <w:rPr>
          <w:rFonts w:ascii="楷体" w:eastAsia="楷体" w:hAnsi="楷体" w:hint="eastAsia"/>
        </w:rPr>
        <w:t>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lastRenderedPageBreak/>
        <w:drawing>
          <wp:inline distT="0" distB="0" distL="114300" distR="114300">
            <wp:extent cx="5273040" cy="2677160"/>
            <wp:effectExtent l="0" t="0" r="10160" b="2540"/>
            <wp:docPr id="41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130"/>
                    <pic:cNvPicPr>
                      <a:picLocks noChangeAspect="1"/>
                    </pic:cNvPicPr>
                  </pic:nvPicPr>
                  <pic:blipFill>
                    <a:blip r:embed="rId91" cstate="print"/>
                    <a:stretch>
                      <a:fillRect/>
                    </a:stretch>
                  </pic:blipFill>
                  <pic:spPr>
                    <a:xfrm>
                      <a:off x="0" y="0"/>
                      <a:ext cx="5273040" cy="267716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【第二步】点击“功能集”框，进入查看功能集页面，展示出当前登录用户的功能权限。如下图所示。</w:t>
      </w:r>
    </w:p>
    <w:p w:rsidR="00844C54" w:rsidRDefault="00851747">
      <w:pPr>
        <w:ind w:leftChars="-300" w:left="-720" w:rightChars="160" w:right="384" w:firstLine="480"/>
        <w:jc w:val="center"/>
        <w:rPr>
          <w:rFonts w:ascii="楷体" w:eastAsia="楷体" w:hAnsi="楷体"/>
        </w:rPr>
      </w:pPr>
      <w:r>
        <w:rPr>
          <w:rFonts w:ascii="楷体" w:eastAsia="楷体" w:hAnsi="楷体"/>
          <w:noProof/>
        </w:rPr>
        <w:drawing>
          <wp:inline distT="0" distB="0" distL="114300" distR="114300">
            <wp:extent cx="5263515" cy="2695575"/>
            <wp:effectExtent l="0" t="0" r="6985" b="9525"/>
            <wp:docPr id="415"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131"/>
                    <pic:cNvPicPr>
                      <a:picLocks noChangeAspect="1"/>
                    </pic:cNvPicPr>
                  </pic:nvPicPr>
                  <pic:blipFill>
                    <a:blip r:embed="rId92" cstate="print"/>
                    <a:stretch>
                      <a:fillRect/>
                    </a:stretch>
                  </pic:blipFill>
                  <pic:spPr>
                    <a:xfrm>
                      <a:off x="0" y="0"/>
                      <a:ext cx="5263515" cy="2695575"/>
                    </a:xfrm>
                    <a:prstGeom prst="rect">
                      <a:avLst/>
                    </a:prstGeom>
                    <a:noFill/>
                    <a:ln>
                      <a:noFill/>
                    </a:ln>
                  </pic:spPr>
                </pic:pic>
              </a:graphicData>
            </a:graphic>
          </wp:inline>
        </w:drawing>
      </w:r>
    </w:p>
    <w:p w:rsidR="00844C54" w:rsidRDefault="00851747">
      <w:pPr>
        <w:pStyle w:val="2"/>
        <w:ind w:leftChars="-300" w:left="-720" w:rightChars="160" w:right="384" w:firstLineChars="200" w:firstLine="482"/>
        <w:rPr>
          <w:rFonts w:ascii="楷体" w:eastAsia="楷体" w:hAnsi="楷体"/>
          <w:sz w:val="24"/>
        </w:rPr>
      </w:pPr>
      <w:bookmarkStart w:id="465" w:name="_Toc138864381"/>
      <w:r>
        <w:rPr>
          <w:rFonts w:ascii="楷体" w:eastAsia="楷体" w:hAnsi="楷体" w:hint="eastAsia"/>
          <w:sz w:val="24"/>
        </w:rPr>
        <w:t>身份切换</w:t>
      </w:r>
      <w:bookmarkEnd w:id="465"/>
    </w:p>
    <w:p w:rsidR="00844C54" w:rsidRDefault="00851747">
      <w:pPr>
        <w:pStyle w:val="3"/>
        <w:ind w:leftChars="-300" w:left="-720" w:rightChars="160" w:right="384" w:firstLineChars="200" w:firstLine="482"/>
        <w:rPr>
          <w:rFonts w:ascii="楷体" w:eastAsia="楷体" w:hAnsi="楷体"/>
        </w:rPr>
      </w:pPr>
      <w:bookmarkStart w:id="466" w:name="_Toc138864382"/>
      <w:r>
        <w:rPr>
          <w:rFonts w:ascii="楷体" w:eastAsia="楷体" w:hAnsi="楷体" w:hint="eastAsia"/>
        </w:rPr>
        <w:t>企业办税</w:t>
      </w:r>
      <w:bookmarkEnd w:id="466"/>
    </w:p>
    <w:p w:rsidR="00844C54" w:rsidRDefault="00851747">
      <w:pPr>
        <w:ind w:leftChars="-300" w:left="-720" w:rightChars="160" w:right="384" w:firstLine="482"/>
        <w:rPr>
          <w:rFonts w:ascii="楷体" w:eastAsia="楷体" w:hAnsi="楷体"/>
          <w:b/>
          <w:bCs/>
        </w:rPr>
      </w:pPr>
      <w:r>
        <w:rPr>
          <w:rFonts w:ascii="楷体" w:eastAsia="楷体" w:hAnsi="楷体" w:hint="eastAsia"/>
          <w:b/>
          <w:bCs/>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用来从当前登录的企业页面切换到代理的其他企业页面。</w:t>
      </w:r>
    </w:p>
    <w:p w:rsidR="00844C54" w:rsidRDefault="00851747">
      <w:pPr>
        <w:ind w:leftChars="-300" w:left="-720" w:rightChars="160" w:right="384" w:firstLine="482"/>
        <w:rPr>
          <w:rFonts w:ascii="楷体" w:eastAsia="楷体" w:hAnsi="楷体"/>
          <w:b/>
          <w:bCs/>
        </w:rPr>
      </w:pPr>
      <w:r>
        <w:rPr>
          <w:rFonts w:ascii="楷体" w:eastAsia="楷体" w:hAnsi="楷体" w:hint="eastAsia"/>
          <w:b/>
          <w:bCs/>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在菜单栏选择“身份切换”-“企业办税”进入企业切换页面，页面中已列表形式展示本机构所代理的所有企业信息，包括序号、统一社会信用代码/纳税人识别号、纳税人名称、有效期起、有效期止，操作列显示“进入”按钮。</w:t>
      </w:r>
      <w:r w:rsidR="008E079E">
        <w:rPr>
          <w:rFonts w:ascii="楷体" w:eastAsia="楷体" w:hAnsi="楷体" w:hint="eastAsia"/>
        </w:rPr>
        <w:lastRenderedPageBreak/>
        <w:t>如下图所示：</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71135" cy="2683510"/>
            <wp:effectExtent l="0" t="0" r="12065" b="8890"/>
            <wp:docPr id="416"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132"/>
                    <pic:cNvPicPr>
                      <a:picLocks noChangeAspect="1"/>
                    </pic:cNvPicPr>
                  </pic:nvPicPr>
                  <pic:blipFill>
                    <a:blip r:embed="rId93" cstate="print"/>
                    <a:stretch>
                      <a:fillRect/>
                    </a:stretch>
                  </pic:blipFill>
                  <pic:spPr>
                    <a:xfrm>
                      <a:off x="0" y="0"/>
                      <a:ext cx="5271135" cy="2683510"/>
                    </a:xfrm>
                    <a:prstGeom prst="rect">
                      <a:avLst/>
                    </a:prstGeom>
                    <a:noFill/>
                    <a:ln>
                      <a:noFill/>
                    </a:ln>
                  </pic:spPr>
                </pic:pic>
              </a:graphicData>
            </a:graphic>
          </wp:inline>
        </w:drawing>
      </w:r>
    </w:p>
    <w:p w:rsidR="00844C54" w:rsidRDefault="00851747">
      <w:pPr>
        <w:ind w:leftChars="-300" w:left="-720" w:rightChars="160" w:right="384" w:firstLine="480"/>
        <w:rPr>
          <w:rFonts w:ascii="楷体" w:eastAsia="楷体" w:hAnsi="楷体"/>
        </w:rPr>
      </w:pPr>
      <w:r>
        <w:rPr>
          <w:rFonts w:ascii="楷体" w:eastAsia="楷体" w:hAnsi="楷体" w:hint="eastAsia"/>
        </w:rPr>
        <w:t>【第二步】点击需要切换进入的企业操作列的“进入”按钮切换到该企业界面。</w:t>
      </w:r>
    </w:p>
    <w:p w:rsidR="00844C54" w:rsidRDefault="00851747">
      <w:pPr>
        <w:pStyle w:val="3"/>
        <w:ind w:leftChars="-300" w:left="-720" w:rightChars="160" w:right="384" w:firstLineChars="200" w:firstLine="482"/>
        <w:rPr>
          <w:rFonts w:ascii="楷体" w:eastAsia="楷体" w:hAnsi="楷体"/>
        </w:rPr>
      </w:pPr>
      <w:bookmarkStart w:id="467" w:name="_Toc138864383"/>
      <w:r>
        <w:rPr>
          <w:rFonts w:ascii="楷体" w:eastAsia="楷体" w:hAnsi="楷体" w:hint="eastAsia"/>
        </w:rPr>
        <w:t>个人办税</w:t>
      </w:r>
      <w:bookmarkEnd w:id="467"/>
    </w:p>
    <w:p w:rsidR="00844C54" w:rsidRDefault="00851747">
      <w:pPr>
        <w:ind w:leftChars="-300" w:left="-720" w:rightChars="160" w:right="384" w:firstLine="482"/>
        <w:rPr>
          <w:rFonts w:ascii="楷体" w:eastAsia="楷体" w:hAnsi="楷体"/>
          <w:b/>
          <w:bCs/>
        </w:rPr>
      </w:pPr>
      <w:r>
        <w:rPr>
          <w:rFonts w:ascii="楷体" w:eastAsia="楷体" w:hAnsi="楷体" w:hint="eastAsia"/>
          <w:b/>
          <w:bCs/>
        </w:rPr>
        <w:t>功能描述</w:t>
      </w:r>
    </w:p>
    <w:p w:rsidR="00844C54" w:rsidRDefault="00851747">
      <w:pPr>
        <w:ind w:leftChars="-300" w:left="-720" w:rightChars="160" w:right="384" w:firstLine="480"/>
        <w:rPr>
          <w:rFonts w:ascii="楷体" w:eastAsia="楷体" w:hAnsi="楷体"/>
        </w:rPr>
      </w:pPr>
      <w:r>
        <w:rPr>
          <w:rFonts w:ascii="楷体" w:eastAsia="楷体" w:hAnsi="楷体" w:hint="eastAsia"/>
        </w:rPr>
        <w:t>用来从</w:t>
      </w:r>
      <w:r>
        <w:rPr>
          <w:rFonts w:ascii="楷体" w:eastAsia="楷体" w:hAnsi="楷体"/>
        </w:rPr>
        <w:t>企业</w:t>
      </w:r>
      <w:r>
        <w:rPr>
          <w:rFonts w:ascii="楷体" w:eastAsia="楷体" w:hAnsi="楷体" w:hint="eastAsia"/>
        </w:rPr>
        <w:t>业务中切换至</w:t>
      </w:r>
      <w:r>
        <w:rPr>
          <w:rFonts w:ascii="楷体" w:eastAsia="楷体" w:hAnsi="楷体"/>
        </w:rPr>
        <w:t>个人</w:t>
      </w:r>
      <w:r>
        <w:rPr>
          <w:rFonts w:ascii="楷体" w:eastAsia="楷体" w:hAnsi="楷体" w:hint="eastAsia"/>
        </w:rPr>
        <w:t>业务。</w:t>
      </w:r>
    </w:p>
    <w:p w:rsidR="00844C54" w:rsidRDefault="00851747">
      <w:pPr>
        <w:ind w:leftChars="-300" w:left="-720" w:rightChars="160" w:right="384" w:firstLine="482"/>
        <w:rPr>
          <w:rFonts w:ascii="楷体" w:eastAsia="楷体" w:hAnsi="楷体"/>
          <w:b/>
          <w:bCs/>
        </w:rPr>
      </w:pPr>
      <w:r>
        <w:rPr>
          <w:rFonts w:ascii="楷体" w:eastAsia="楷体" w:hAnsi="楷体" w:hint="eastAsia"/>
          <w:b/>
          <w:bCs/>
        </w:rPr>
        <w:t>操作步骤</w:t>
      </w:r>
    </w:p>
    <w:p w:rsidR="00844C54" w:rsidRDefault="00851747">
      <w:pPr>
        <w:ind w:leftChars="-300" w:left="-720" w:rightChars="160" w:right="384" w:firstLine="480"/>
        <w:rPr>
          <w:rFonts w:ascii="楷体" w:eastAsia="楷体" w:hAnsi="楷体"/>
        </w:rPr>
      </w:pPr>
      <w:r>
        <w:rPr>
          <w:rFonts w:ascii="楷体" w:eastAsia="楷体" w:hAnsi="楷体" w:hint="eastAsia"/>
        </w:rPr>
        <w:t>【第一步】在菜单栏选择“身份切换”-“个人办税”进入个人办税功能页面，界面</w:t>
      </w:r>
      <w:r>
        <w:rPr>
          <w:rFonts w:ascii="楷体" w:eastAsia="楷体" w:hAnsi="楷体"/>
        </w:rPr>
        <w:t>展示办税人姓名、证件类型、证件号码（脱敏）</w:t>
      </w:r>
      <w:r>
        <w:rPr>
          <w:rFonts w:ascii="楷体" w:eastAsia="楷体" w:hAnsi="楷体" w:hint="eastAsia"/>
        </w:rPr>
        <w:t>。</w:t>
      </w:r>
      <w:r w:rsidR="008E079E">
        <w:rPr>
          <w:rFonts w:ascii="楷体" w:eastAsia="楷体" w:hAnsi="楷体" w:hint="eastAsia"/>
        </w:rPr>
        <w:t>如下图所示：</w:t>
      </w:r>
    </w:p>
    <w:p w:rsidR="00844C54" w:rsidRDefault="00851747">
      <w:pPr>
        <w:pStyle w:val="NormalIndent1"/>
        <w:spacing w:afterLines="0"/>
        <w:ind w:leftChars="-300" w:left="-720" w:rightChars="160" w:right="384" w:firstLine="480"/>
        <w:jc w:val="center"/>
        <w:rPr>
          <w:rFonts w:ascii="楷体" w:eastAsia="楷体" w:hAnsi="楷体"/>
          <w:sz w:val="24"/>
          <w:szCs w:val="24"/>
        </w:rPr>
      </w:pPr>
      <w:r>
        <w:rPr>
          <w:rFonts w:ascii="楷体" w:eastAsia="楷体" w:hAnsi="楷体"/>
          <w:noProof/>
          <w:sz w:val="24"/>
          <w:szCs w:val="24"/>
        </w:rPr>
        <w:drawing>
          <wp:inline distT="0" distB="0" distL="114300" distR="114300">
            <wp:extent cx="5267325" cy="2688590"/>
            <wp:effectExtent l="0" t="0" r="3175" b="3810"/>
            <wp:docPr id="41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133"/>
                    <pic:cNvPicPr>
                      <a:picLocks noChangeAspect="1"/>
                    </pic:cNvPicPr>
                  </pic:nvPicPr>
                  <pic:blipFill>
                    <a:blip r:embed="rId94" cstate="print"/>
                    <a:stretch>
                      <a:fillRect/>
                    </a:stretch>
                  </pic:blipFill>
                  <pic:spPr>
                    <a:xfrm>
                      <a:off x="0" y="0"/>
                      <a:ext cx="5267325" cy="2688590"/>
                    </a:xfrm>
                    <a:prstGeom prst="rect">
                      <a:avLst/>
                    </a:prstGeom>
                    <a:noFill/>
                    <a:ln>
                      <a:noFill/>
                    </a:ln>
                  </pic:spPr>
                </pic:pic>
              </a:graphicData>
            </a:graphic>
          </wp:inline>
        </w:drawing>
      </w:r>
    </w:p>
    <w:p w:rsidR="00844C54" w:rsidRDefault="00851747" w:rsidP="009376CE">
      <w:pPr>
        <w:ind w:firstLineChars="0" w:firstLine="0"/>
      </w:pPr>
      <w:r>
        <w:rPr>
          <w:rFonts w:ascii="楷体" w:eastAsia="楷体" w:hAnsi="楷体" w:hint="eastAsia"/>
        </w:rPr>
        <w:t>【第二步】</w:t>
      </w:r>
      <w:r>
        <w:rPr>
          <w:rFonts w:ascii="楷体" w:eastAsia="楷体" w:hAnsi="楷体"/>
        </w:rPr>
        <w:t>点击</w:t>
      </w:r>
      <w:r>
        <w:rPr>
          <w:rFonts w:ascii="楷体" w:eastAsia="楷体" w:hAnsi="楷体" w:hint="eastAsia"/>
        </w:rPr>
        <w:t>“切换</w:t>
      </w:r>
      <w:r>
        <w:rPr>
          <w:rFonts w:ascii="楷体" w:eastAsia="楷体" w:hAnsi="楷体"/>
        </w:rPr>
        <w:t>为个人</w:t>
      </w:r>
      <w:r>
        <w:rPr>
          <w:rFonts w:ascii="楷体" w:eastAsia="楷体" w:hAnsi="楷体" w:hint="eastAsia"/>
        </w:rPr>
        <w:t>”</w:t>
      </w:r>
      <w:r>
        <w:rPr>
          <w:rFonts w:ascii="楷体" w:eastAsia="楷体" w:hAnsi="楷体"/>
        </w:rPr>
        <w:t>按钮</w:t>
      </w:r>
      <w:r>
        <w:rPr>
          <w:rFonts w:ascii="楷体" w:eastAsia="楷体" w:hAnsi="楷体" w:hint="eastAsia"/>
        </w:rPr>
        <w:t>，由企业页面切换到个人页面。</w:t>
      </w:r>
    </w:p>
    <w:sectPr w:rsidR="00844C54" w:rsidSect="00844C5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1319" w:rsidRDefault="00111319">
      <w:pPr>
        <w:spacing w:line="240" w:lineRule="auto"/>
        <w:ind w:firstLine="480"/>
      </w:pPr>
      <w:r>
        <w:separator/>
      </w:r>
    </w:p>
  </w:endnote>
  <w:endnote w:type="continuationSeparator" w:id="0">
    <w:p w:rsidR="00111319" w:rsidRDefault="00111319">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 w:name="等线 Light">
    <w:altName w:val="Arial Unicode MS"/>
    <w:charset w:val="86"/>
    <w:family w:val="auto"/>
    <w:pitch w:val="default"/>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方正小标宋简体">
    <w:altName w:val="Arial Unicode MS"/>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仿宋_GB2312">
    <w:altName w:val="仿宋"/>
    <w:panose1 w:val="0201060903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E86" w:rsidRDefault="00CB5E86">
    <w:pPr>
      <w:pStyle w:val="a8"/>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E86" w:rsidRDefault="00D9230E">
    <w:pPr>
      <w:pStyle w:val="a8"/>
      <w:ind w:firstLine="360"/>
      <w:jc w:val="center"/>
    </w:pPr>
    <w:r>
      <w:pict>
        <v:shapetype id="_x0000_t202" coordsize="21600,21600" o:spt="202" path="m,l,21600r21600,l21600,xe">
          <v:stroke joinstyle="miter"/>
          <v:path gradientshapeok="t" o:connecttype="rect"/>
        </v:shapetype>
        <v:shape id="文本框 261" o:spid="_x0000_s1025" type="#_x0000_t202" style="position:absolute;left:0;text-align:left;margin-left:1040pt;margin-top:0;width:2in;height:2in;z-index:251659264;mso-wrap-style:none;mso-position-horizontal:outsid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rsidR="00CB5E86" w:rsidRDefault="00D9230E">
                <w:pPr>
                  <w:pStyle w:val="a8"/>
                  <w:ind w:firstLine="360"/>
                </w:pPr>
                <w:fldSimple w:instr=" PAGE  \* MERGEFORMAT ">
                  <w:r w:rsidR="00605B45">
                    <w:rPr>
                      <w:noProof/>
                    </w:rPr>
                    <w:t>13</w:t>
                  </w:r>
                </w:fldSimple>
              </w:p>
            </w:txbxContent>
          </v:textbox>
          <w10:wrap anchorx="margin"/>
        </v:shape>
      </w:pict>
    </w:r>
  </w:p>
  <w:p w:rsidR="00CB5E86" w:rsidRDefault="00CB5E86">
    <w:pPr>
      <w:pStyle w:val="a8"/>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E86" w:rsidRDefault="00CB5E86">
    <w:pPr>
      <w:pStyle w:val="a8"/>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1319" w:rsidRDefault="00111319">
      <w:pPr>
        <w:ind w:firstLine="480"/>
      </w:pPr>
      <w:r>
        <w:separator/>
      </w:r>
    </w:p>
  </w:footnote>
  <w:footnote w:type="continuationSeparator" w:id="0">
    <w:p w:rsidR="00111319" w:rsidRDefault="00111319">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E86" w:rsidRDefault="00CB5E86">
    <w:pPr>
      <w:pStyle w:val="a9"/>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E86" w:rsidRDefault="00CB5E86">
    <w:pPr>
      <w:pStyle w:val="a9"/>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E86" w:rsidRDefault="00CB5E86">
    <w:pPr>
      <w:pStyle w:val="a9"/>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B91A"/>
    <w:multiLevelType w:val="singleLevel"/>
    <w:tmpl w:val="0000B91A"/>
    <w:lvl w:ilvl="0">
      <w:start w:val="1"/>
      <w:numFmt w:val="decimalEnclosedCircleChinese"/>
      <w:suff w:val="nothing"/>
      <w:lvlText w:val="%1　"/>
      <w:lvlJc w:val="left"/>
      <w:pPr>
        <w:ind w:left="0" w:firstLine="400"/>
      </w:pPr>
      <w:rPr>
        <w:rFonts w:hint="eastAsia"/>
      </w:rPr>
    </w:lvl>
  </w:abstractNum>
  <w:abstractNum w:abstractNumId="1">
    <w:nsid w:val="0F88C1FB"/>
    <w:multiLevelType w:val="multilevel"/>
    <w:tmpl w:val="0F88C1FB"/>
    <w:lvl w:ilvl="0">
      <w:start w:val="1"/>
      <w:numFmt w:val="decimal"/>
      <w:pStyle w:val="1"/>
      <w:lvlText w:val="%1."/>
      <w:lvlJc w:val="left"/>
      <w:pPr>
        <w:ind w:left="67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1"/>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characterSpacingControl w:val="doNotCompress"/>
  <w:hdrShapeDefaults>
    <o:shapedefaults v:ext="edit" spidmax="21506"/>
    <o:shapelayout v:ext="edit">
      <o:idmap v:ext="edit" data="1"/>
    </o:shapelayout>
  </w:hdrShapeDefaults>
  <w:footnotePr>
    <w:footnote w:id="-1"/>
    <w:footnote w:id="0"/>
  </w:footnotePr>
  <w:endnotePr>
    <w:endnote w:id="-1"/>
    <w:endnote w:id="0"/>
  </w:endnotePr>
  <w:compat>
    <w:useFELayout/>
  </w:compat>
  <w:docVars>
    <w:docVar w:name="commondata" w:val="eyJoZGlkIjoiNmI4MjBkMWMzNmEzOWE3ODk2ZmI4YWI4MjJlZmEyYmUifQ=="/>
  </w:docVars>
  <w:rsids>
    <w:rsidRoot w:val="006F389C"/>
    <w:rsid w:val="927F0863"/>
    <w:rsid w:val="AEF70C1E"/>
    <w:rsid w:val="CFFF15F6"/>
    <w:rsid w:val="D7DF99C0"/>
    <w:rsid w:val="DE4F6FDA"/>
    <w:rsid w:val="F7FBAEB8"/>
    <w:rsid w:val="FFFBCD5B"/>
    <w:rsid w:val="FFFF718F"/>
    <w:rsid w:val="0000106A"/>
    <w:rsid w:val="00001169"/>
    <w:rsid w:val="0000123E"/>
    <w:rsid w:val="0000163A"/>
    <w:rsid w:val="00001B10"/>
    <w:rsid w:val="00001B93"/>
    <w:rsid w:val="0000237E"/>
    <w:rsid w:val="00002565"/>
    <w:rsid w:val="00003375"/>
    <w:rsid w:val="00003E40"/>
    <w:rsid w:val="000045E7"/>
    <w:rsid w:val="00005859"/>
    <w:rsid w:val="00006010"/>
    <w:rsid w:val="0000607A"/>
    <w:rsid w:val="00006F43"/>
    <w:rsid w:val="0000755D"/>
    <w:rsid w:val="00007740"/>
    <w:rsid w:val="00007893"/>
    <w:rsid w:val="000078BF"/>
    <w:rsid w:val="00011010"/>
    <w:rsid w:val="00011BFA"/>
    <w:rsid w:val="00012227"/>
    <w:rsid w:val="000129A1"/>
    <w:rsid w:val="00012C78"/>
    <w:rsid w:val="00012D38"/>
    <w:rsid w:val="000134B2"/>
    <w:rsid w:val="0001401B"/>
    <w:rsid w:val="0001492A"/>
    <w:rsid w:val="00014B3B"/>
    <w:rsid w:val="00015EE3"/>
    <w:rsid w:val="000168F5"/>
    <w:rsid w:val="00016DC3"/>
    <w:rsid w:val="00017935"/>
    <w:rsid w:val="00017F92"/>
    <w:rsid w:val="000201CB"/>
    <w:rsid w:val="00020985"/>
    <w:rsid w:val="00020A08"/>
    <w:rsid w:val="00021089"/>
    <w:rsid w:val="000210DE"/>
    <w:rsid w:val="000216C8"/>
    <w:rsid w:val="00021E29"/>
    <w:rsid w:val="00022EC1"/>
    <w:rsid w:val="00023847"/>
    <w:rsid w:val="0002427F"/>
    <w:rsid w:val="00024AAA"/>
    <w:rsid w:val="00024D12"/>
    <w:rsid w:val="00025B9D"/>
    <w:rsid w:val="0002613D"/>
    <w:rsid w:val="0002696D"/>
    <w:rsid w:val="000269C6"/>
    <w:rsid w:val="00026F8F"/>
    <w:rsid w:val="00027766"/>
    <w:rsid w:val="00027D2E"/>
    <w:rsid w:val="00027F42"/>
    <w:rsid w:val="000301E4"/>
    <w:rsid w:val="0003060D"/>
    <w:rsid w:val="00030C49"/>
    <w:rsid w:val="00030F38"/>
    <w:rsid w:val="00031303"/>
    <w:rsid w:val="0003132C"/>
    <w:rsid w:val="000314A6"/>
    <w:rsid w:val="000316B4"/>
    <w:rsid w:val="00032145"/>
    <w:rsid w:val="00032CD5"/>
    <w:rsid w:val="00033FA3"/>
    <w:rsid w:val="00034549"/>
    <w:rsid w:val="000349E1"/>
    <w:rsid w:val="00035318"/>
    <w:rsid w:val="00035335"/>
    <w:rsid w:val="000357DF"/>
    <w:rsid w:val="00035A6A"/>
    <w:rsid w:val="00035DDE"/>
    <w:rsid w:val="00035F80"/>
    <w:rsid w:val="0003734E"/>
    <w:rsid w:val="0003793F"/>
    <w:rsid w:val="00037ABB"/>
    <w:rsid w:val="00040BF1"/>
    <w:rsid w:val="00040D3D"/>
    <w:rsid w:val="0004123D"/>
    <w:rsid w:val="00042596"/>
    <w:rsid w:val="000427D4"/>
    <w:rsid w:val="00042802"/>
    <w:rsid w:val="00042CED"/>
    <w:rsid w:val="00042ED4"/>
    <w:rsid w:val="00044131"/>
    <w:rsid w:val="0004564E"/>
    <w:rsid w:val="000465D4"/>
    <w:rsid w:val="00046982"/>
    <w:rsid w:val="000473C6"/>
    <w:rsid w:val="000473E2"/>
    <w:rsid w:val="000479D8"/>
    <w:rsid w:val="00047C8D"/>
    <w:rsid w:val="000504CD"/>
    <w:rsid w:val="000512E5"/>
    <w:rsid w:val="00051E1A"/>
    <w:rsid w:val="00053567"/>
    <w:rsid w:val="000540C3"/>
    <w:rsid w:val="0005533E"/>
    <w:rsid w:val="000557F5"/>
    <w:rsid w:val="00055D71"/>
    <w:rsid w:val="00055FD2"/>
    <w:rsid w:val="00056CBE"/>
    <w:rsid w:val="0005710F"/>
    <w:rsid w:val="0005738A"/>
    <w:rsid w:val="000573B5"/>
    <w:rsid w:val="00057A19"/>
    <w:rsid w:val="00060500"/>
    <w:rsid w:val="00061252"/>
    <w:rsid w:val="0006142F"/>
    <w:rsid w:val="000616BA"/>
    <w:rsid w:val="0006258D"/>
    <w:rsid w:val="00064262"/>
    <w:rsid w:val="00064465"/>
    <w:rsid w:val="000664BC"/>
    <w:rsid w:val="00066810"/>
    <w:rsid w:val="000672CC"/>
    <w:rsid w:val="00067E10"/>
    <w:rsid w:val="00071423"/>
    <w:rsid w:val="00072049"/>
    <w:rsid w:val="000723E1"/>
    <w:rsid w:val="00073054"/>
    <w:rsid w:val="00073650"/>
    <w:rsid w:val="000742F0"/>
    <w:rsid w:val="00074510"/>
    <w:rsid w:val="00074BFB"/>
    <w:rsid w:val="0007532B"/>
    <w:rsid w:val="00076FC0"/>
    <w:rsid w:val="00081086"/>
    <w:rsid w:val="0008191D"/>
    <w:rsid w:val="00081AE6"/>
    <w:rsid w:val="00081C80"/>
    <w:rsid w:val="00082C8D"/>
    <w:rsid w:val="00082FA3"/>
    <w:rsid w:val="000855FF"/>
    <w:rsid w:val="00085B75"/>
    <w:rsid w:val="00085C15"/>
    <w:rsid w:val="00085CE9"/>
    <w:rsid w:val="0008704C"/>
    <w:rsid w:val="00087A94"/>
    <w:rsid w:val="00090112"/>
    <w:rsid w:val="00090AF8"/>
    <w:rsid w:val="000924A9"/>
    <w:rsid w:val="0009282C"/>
    <w:rsid w:val="0009284C"/>
    <w:rsid w:val="00093320"/>
    <w:rsid w:val="0009344C"/>
    <w:rsid w:val="00095542"/>
    <w:rsid w:val="000963BE"/>
    <w:rsid w:val="00096723"/>
    <w:rsid w:val="00096974"/>
    <w:rsid w:val="0009698D"/>
    <w:rsid w:val="0009717C"/>
    <w:rsid w:val="000A07B6"/>
    <w:rsid w:val="000A088E"/>
    <w:rsid w:val="000A1468"/>
    <w:rsid w:val="000A15E3"/>
    <w:rsid w:val="000A18D5"/>
    <w:rsid w:val="000A2479"/>
    <w:rsid w:val="000A305D"/>
    <w:rsid w:val="000A3C8B"/>
    <w:rsid w:val="000A4844"/>
    <w:rsid w:val="000A5257"/>
    <w:rsid w:val="000A5B69"/>
    <w:rsid w:val="000A5C1A"/>
    <w:rsid w:val="000A603C"/>
    <w:rsid w:val="000A6FE7"/>
    <w:rsid w:val="000A72DA"/>
    <w:rsid w:val="000A78B9"/>
    <w:rsid w:val="000A7A4A"/>
    <w:rsid w:val="000B0FA0"/>
    <w:rsid w:val="000B1630"/>
    <w:rsid w:val="000B1DBB"/>
    <w:rsid w:val="000B4908"/>
    <w:rsid w:val="000B4DCB"/>
    <w:rsid w:val="000B5691"/>
    <w:rsid w:val="000B5900"/>
    <w:rsid w:val="000B5B0E"/>
    <w:rsid w:val="000B5D15"/>
    <w:rsid w:val="000B6632"/>
    <w:rsid w:val="000B66EB"/>
    <w:rsid w:val="000B6B4F"/>
    <w:rsid w:val="000B6B75"/>
    <w:rsid w:val="000B6BC4"/>
    <w:rsid w:val="000B73EA"/>
    <w:rsid w:val="000C00A8"/>
    <w:rsid w:val="000C0299"/>
    <w:rsid w:val="000C1EF4"/>
    <w:rsid w:val="000C2942"/>
    <w:rsid w:val="000C297E"/>
    <w:rsid w:val="000C40CB"/>
    <w:rsid w:val="000C41C5"/>
    <w:rsid w:val="000C41D0"/>
    <w:rsid w:val="000C4304"/>
    <w:rsid w:val="000C47BC"/>
    <w:rsid w:val="000C4F53"/>
    <w:rsid w:val="000C5AA5"/>
    <w:rsid w:val="000C64BB"/>
    <w:rsid w:val="000C66F4"/>
    <w:rsid w:val="000C6744"/>
    <w:rsid w:val="000C6951"/>
    <w:rsid w:val="000C6BE0"/>
    <w:rsid w:val="000C753A"/>
    <w:rsid w:val="000D21EC"/>
    <w:rsid w:val="000D23F1"/>
    <w:rsid w:val="000D2779"/>
    <w:rsid w:val="000D2A47"/>
    <w:rsid w:val="000D3AC0"/>
    <w:rsid w:val="000D3DC3"/>
    <w:rsid w:val="000D425F"/>
    <w:rsid w:val="000D4476"/>
    <w:rsid w:val="000D4FD2"/>
    <w:rsid w:val="000D5794"/>
    <w:rsid w:val="000D5FD0"/>
    <w:rsid w:val="000D6865"/>
    <w:rsid w:val="000D72C8"/>
    <w:rsid w:val="000D744B"/>
    <w:rsid w:val="000E02AA"/>
    <w:rsid w:val="000E060B"/>
    <w:rsid w:val="000E0705"/>
    <w:rsid w:val="000E0B6C"/>
    <w:rsid w:val="000E1964"/>
    <w:rsid w:val="000E2512"/>
    <w:rsid w:val="000E29DE"/>
    <w:rsid w:val="000E3840"/>
    <w:rsid w:val="000E4083"/>
    <w:rsid w:val="000E4FBD"/>
    <w:rsid w:val="000E578F"/>
    <w:rsid w:val="000E645A"/>
    <w:rsid w:val="000E6520"/>
    <w:rsid w:val="000E7407"/>
    <w:rsid w:val="000E77AA"/>
    <w:rsid w:val="000F0764"/>
    <w:rsid w:val="000F09C4"/>
    <w:rsid w:val="000F126E"/>
    <w:rsid w:val="000F12FF"/>
    <w:rsid w:val="000F1429"/>
    <w:rsid w:val="000F1E86"/>
    <w:rsid w:val="000F1FEE"/>
    <w:rsid w:val="000F2620"/>
    <w:rsid w:val="000F44AB"/>
    <w:rsid w:val="000F478E"/>
    <w:rsid w:val="000F49E6"/>
    <w:rsid w:val="000F4F3B"/>
    <w:rsid w:val="000F5D3B"/>
    <w:rsid w:val="000F5E30"/>
    <w:rsid w:val="000F5F61"/>
    <w:rsid w:val="000F6512"/>
    <w:rsid w:val="000F707E"/>
    <w:rsid w:val="000F784C"/>
    <w:rsid w:val="001005A5"/>
    <w:rsid w:val="00101C06"/>
    <w:rsid w:val="00101C64"/>
    <w:rsid w:val="00101DA3"/>
    <w:rsid w:val="001023A5"/>
    <w:rsid w:val="00102AEE"/>
    <w:rsid w:val="001041B1"/>
    <w:rsid w:val="00105134"/>
    <w:rsid w:val="00105C3B"/>
    <w:rsid w:val="001068A6"/>
    <w:rsid w:val="00107253"/>
    <w:rsid w:val="001073FD"/>
    <w:rsid w:val="00107B31"/>
    <w:rsid w:val="00110426"/>
    <w:rsid w:val="00110723"/>
    <w:rsid w:val="00110D2F"/>
    <w:rsid w:val="00111319"/>
    <w:rsid w:val="0011180C"/>
    <w:rsid w:val="00111CE0"/>
    <w:rsid w:val="00111FC2"/>
    <w:rsid w:val="00112D99"/>
    <w:rsid w:val="00112E5C"/>
    <w:rsid w:val="001135DD"/>
    <w:rsid w:val="00113A0A"/>
    <w:rsid w:val="00113D61"/>
    <w:rsid w:val="00113F94"/>
    <w:rsid w:val="00114A09"/>
    <w:rsid w:val="00114AF4"/>
    <w:rsid w:val="001151B1"/>
    <w:rsid w:val="001154F5"/>
    <w:rsid w:val="0011557C"/>
    <w:rsid w:val="0011562B"/>
    <w:rsid w:val="00115B0E"/>
    <w:rsid w:val="0011663E"/>
    <w:rsid w:val="00116A16"/>
    <w:rsid w:val="00116AD6"/>
    <w:rsid w:val="00116BDA"/>
    <w:rsid w:val="00116DA7"/>
    <w:rsid w:val="00116DAB"/>
    <w:rsid w:val="00116EE2"/>
    <w:rsid w:val="00117239"/>
    <w:rsid w:val="00117399"/>
    <w:rsid w:val="00117C5F"/>
    <w:rsid w:val="001200E9"/>
    <w:rsid w:val="0012228C"/>
    <w:rsid w:val="001224E6"/>
    <w:rsid w:val="00122D9F"/>
    <w:rsid w:val="001238A5"/>
    <w:rsid w:val="00123AD0"/>
    <w:rsid w:val="001240D2"/>
    <w:rsid w:val="001240E0"/>
    <w:rsid w:val="001243E0"/>
    <w:rsid w:val="00124439"/>
    <w:rsid w:val="00124443"/>
    <w:rsid w:val="0012446F"/>
    <w:rsid w:val="001244CB"/>
    <w:rsid w:val="00124B83"/>
    <w:rsid w:val="001254F3"/>
    <w:rsid w:val="00125E80"/>
    <w:rsid w:val="00126326"/>
    <w:rsid w:val="001265E4"/>
    <w:rsid w:val="00127AE0"/>
    <w:rsid w:val="00127E20"/>
    <w:rsid w:val="001300B2"/>
    <w:rsid w:val="00130236"/>
    <w:rsid w:val="001304FB"/>
    <w:rsid w:val="0013059D"/>
    <w:rsid w:val="00130C32"/>
    <w:rsid w:val="001315E4"/>
    <w:rsid w:val="00131660"/>
    <w:rsid w:val="00131722"/>
    <w:rsid w:val="00131E6E"/>
    <w:rsid w:val="00132EEE"/>
    <w:rsid w:val="00133088"/>
    <w:rsid w:val="0013414A"/>
    <w:rsid w:val="00134EE5"/>
    <w:rsid w:val="00135C19"/>
    <w:rsid w:val="001364FB"/>
    <w:rsid w:val="00136687"/>
    <w:rsid w:val="001374A5"/>
    <w:rsid w:val="0013789A"/>
    <w:rsid w:val="00140246"/>
    <w:rsid w:val="001403AC"/>
    <w:rsid w:val="00140472"/>
    <w:rsid w:val="001404D1"/>
    <w:rsid w:val="00140AF5"/>
    <w:rsid w:val="0014219E"/>
    <w:rsid w:val="001421D9"/>
    <w:rsid w:val="001423E6"/>
    <w:rsid w:val="001423FA"/>
    <w:rsid w:val="00143011"/>
    <w:rsid w:val="00143891"/>
    <w:rsid w:val="0014475E"/>
    <w:rsid w:val="001457EF"/>
    <w:rsid w:val="00145FD3"/>
    <w:rsid w:val="00146AEE"/>
    <w:rsid w:val="001479EF"/>
    <w:rsid w:val="00147CE5"/>
    <w:rsid w:val="00147E07"/>
    <w:rsid w:val="00147ECB"/>
    <w:rsid w:val="001503A1"/>
    <w:rsid w:val="001505FA"/>
    <w:rsid w:val="00151498"/>
    <w:rsid w:val="001516A7"/>
    <w:rsid w:val="0015185B"/>
    <w:rsid w:val="00151D73"/>
    <w:rsid w:val="0015218E"/>
    <w:rsid w:val="00152705"/>
    <w:rsid w:val="00152714"/>
    <w:rsid w:val="00152EA3"/>
    <w:rsid w:val="00152F47"/>
    <w:rsid w:val="00153F2E"/>
    <w:rsid w:val="00155ADA"/>
    <w:rsid w:val="001569E3"/>
    <w:rsid w:val="00156C2F"/>
    <w:rsid w:val="00157772"/>
    <w:rsid w:val="0015795B"/>
    <w:rsid w:val="00157A62"/>
    <w:rsid w:val="00157CCC"/>
    <w:rsid w:val="0016092C"/>
    <w:rsid w:val="00160B07"/>
    <w:rsid w:val="00160B50"/>
    <w:rsid w:val="00160E94"/>
    <w:rsid w:val="0016121F"/>
    <w:rsid w:val="00161C25"/>
    <w:rsid w:val="00163091"/>
    <w:rsid w:val="0016335A"/>
    <w:rsid w:val="001647FF"/>
    <w:rsid w:val="00165741"/>
    <w:rsid w:val="001670AD"/>
    <w:rsid w:val="00167251"/>
    <w:rsid w:val="001676AE"/>
    <w:rsid w:val="001678A6"/>
    <w:rsid w:val="001679E2"/>
    <w:rsid w:val="0017084A"/>
    <w:rsid w:val="001709B6"/>
    <w:rsid w:val="001714C1"/>
    <w:rsid w:val="00172374"/>
    <w:rsid w:val="00172D56"/>
    <w:rsid w:val="00174C53"/>
    <w:rsid w:val="001750C5"/>
    <w:rsid w:val="00175996"/>
    <w:rsid w:val="00175A64"/>
    <w:rsid w:val="00175BA3"/>
    <w:rsid w:val="001764C8"/>
    <w:rsid w:val="00176A46"/>
    <w:rsid w:val="0017708F"/>
    <w:rsid w:val="0017724F"/>
    <w:rsid w:val="001777F2"/>
    <w:rsid w:val="00177858"/>
    <w:rsid w:val="00180AC9"/>
    <w:rsid w:val="00180C8B"/>
    <w:rsid w:val="00182058"/>
    <w:rsid w:val="00183BA3"/>
    <w:rsid w:val="00183ECF"/>
    <w:rsid w:val="00183FC8"/>
    <w:rsid w:val="0018405F"/>
    <w:rsid w:val="00184740"/>
    <w:rsid w:val="0018476E"/>
    <w:rsid w:val="00184885"/>
    <w:rsid w:val="00186897"/>
    <w:rsid w:val="00186C89"/>
    <w:rsid w:val="001870B7"/>
    <w:rsid w:val="00187665"/>
    <w:rsid w:val="00187902"/>
    <w:rsid w:val="00187F62"/>
    <w:rsid w:val="00190051"/>
    <w:rsid w:val="00190592"/>
    <w:rsid w:val="00190AAE"/>
    <w:rsid w:val="00191C7B"/>
    <w:rsid w:val="0019226F"/>
    <w:rsid w:val="00192291"/>
    <w:rsid w:val="001922AF"/>
    <w:rsid w:val="0019254E"/>
    <w:rsid w:val="00192FC6"/>
    <w:rsid w:val="00193071"/>
    <w:rsid w:val="001932A5"/>
    <w:rsid w:val="00193379"/>
    <w:rsid w:val="00193A28"/>
    <w:rsid w:val="0019424A"/>
    <w:rsid w:val="00194855"/>
    <w:rsid w:val="0019553A"/>
    <w:rsid w:val="00195F2A"/>
    <w:rsid w:val="00195FCC"/>
    <w:rsid w:val="0019666E"/>
    <w:rsid w:val="00196A27"/>
    <w:rsid w:val="001970F7"/>
    <w:rsid w:val="001979AF"/>
    <w:rsid w:val="00197A34"/>
    <w:rsid w:val="00197D2B"/>
    <w:rsid w:val="00197ED4"/>
    <w:rsid w:val="001A145E"/>
    <w:rsid w:val="001A1FBD"/>
    <w:rsid w:val="001A365B"/>
    <w:rsid w:val="001A38C3"/>
    <w:rsid w:val="001A3FD3"/>
    <w:rsid w:val="001A4050"/>
    <w:rsid w:val="001A439E"/>
    <w:rsid w:val="001A48A8"/>
    <w:rsid w:val="001A4FFC"/>
    <w:rsid w:val="001A52D9"/>
    <w:rsid w:val="001A53D9"/>
    <w:rsid w:val="001A5762"/>
    <w:rsid w:val="001A5846"/>
    <w:rsid w:val="001A59DB"/>
    <w:rsid w:val="001A6643"/>
    <w:rsid w:val="001A689A"/>
    <w:rsid w:val="001A6D25"/>
    <w:rsid w:val="001A70B1"/>
    <w:rsid w:val="001B0B3F"/>
    <w:rsid w:val="001B2067"/>
    <w:rsid w:val="001B37EF"/>
    <w:rsid w:val="001B3957"/>
    <w:rsid w:val="001B3CC3"/>
    <w:rsid w:val="001B45CF"/>
    <w:rsid w:val="001B4DE1"/>
    <w:rsid w:val="001B6B1F"/>
    <w:rsid w:val="001B765F"/>
    <w:rsid w:val="001B7B3C"/>
    <w:rsid w:val="001C04DE"/>
    <w:rsid w:val="001C0AC9"/>
    <w:rsid w:val="001C11FC"/>
    <w:rsid w:val="001C1956"/>
    <w:rsid w:val="001C1A3D"/>
    <w:rsid w:val="001C1FDF"/>
    <w:rsid w:val="001C27C8"/>
    <w:rsid w:val="001C28CC"/>
    <w:rsid w:val="001C2A7E"/>
    <w:rsid w:val="001C2AA0"/>
    <w:rsid w:val="001C2BB8"/>
    <w:rsid w:val="001C2F3C"/>
    <w:rsid w:val="001C4246"/>
    <w:rsid w:val="001C46A5"/>
    <w:rsid w:val="001C4AC4"/>
    <w:rsid w:val="001C4CDC"/>
    <w:rsid w:val="001C5084"/>
    <w:rsid w:val="001C58B4"/>
    <w:rsid w:val="001C6C8B"/>
    <w:rsid w:val="001C6F54"/>
    <w:rsid w:val="001C7D59"/>
    <w:rsid w:val="001D1F9E"/>
    <w:rsid w:val="001D21A2"/>
    <w:rsid w:val="001D2264"/>
    <w:rsid w:val="001D28FD"/>
    <w:rsid w:val="001D2F9A"/>
    <w:rsid w:val="001D3283"/>
    <w:rsid w:val="001D3E6B"/>
    <w:rsid w:val="001D3EAC"/>
    <w:rsid w:val="001D5BAB"/>
    <w:rsid w:val="001D677B"/>
    <w:rsid w:val="001D6B9D"/>
    <w:rsid w:val="001D6C17"/>
    <w:rsid w:val="001D6C63"/>
    <w:rsid w:val="001D7B23"/>
    <w:rsid w:val="001D7E82"/>
    <w:rsid w:val="001D7F3D"/>
    <w:rsid w:val="001E2862"/>
    <w:rsid w:val="001E43B2"/>
    <w:rsid w:val="001E4E8D"/>
    <w:rsid w:val="001E5063"/>
    <w:rsid w:val="001E5566"/>
    <w:rsid w:val="001E594D"/>
    <w:rsid w:val="001E5CEE"/>
    <w:rsid w:val="001E6018"/>
    <w:rsid w:val="001E6511"/>
    <w:rsid w:val="001E6853"/>
    <w:rsid w:val="001E7938"/>
    <w:rsid w:val="001E7B55"/>
    <w:rsid w:val="001F06DF"/>
    <w:rsid w:val="001F0890"/>
    <w:rsid w:val="001F08F8"/>
    <w:rsid w:val="001F21C0"/>
    <w:rsid w:val="001F2677"/>
    <w:rsid w:val="001F2959"/>
    <w:rsid w:val="001F3084"/>
    <w:rsid w:val="001F3426"/>
    <w:rsid w:val="001F365A"/>
    <w:rsid w:val="001F3785"/>
    <w:rsid w:val="001F3CBA"/>
    <w:rsid w:val="001F406B"/>
    <w:rsid w:val="001F43EF"/>
    <w:rsid w:val="001F4722"/>
    <w:rsid w:val="001F4F3D"/>
    <w:rsid w:val="001F5BFB"/>
    <w:rsid w:val="001F6194"/>
    <w:rsid w:val="001F7385"/>
    <w:rsid w:val="002002BB"/>
    <w:rsid w:val="00201CA8"/>
    <w:rsid w:val="00203CB5"/>
    <w:rsid w:val="00203D4D"/>
    <w:rsid w:val="00203E05"/>
    <w:rsid w:val="00204D3C"/>
    <w:rsid w:val="00205BB2"/>
    <w:rsid w:val="00205F04"/>
    <w:rsid w:val="00206129"/>
    <w:rsid w:val="002069DE"/>
    <w:rsid w:val="00206AF6"/>
    <w:rsid w:val="00207050"/>
    <w:rsid w:val="00207057"/>
    <w:rsid w:val="0020736D"/>
    <w:rsid w:val="0021027A"/>
    <w:rsid w:val="00210D87"/>
    <w:rsid w:val="00211260"/>
    <w:rsid w:val="002113C9"/>
    <w:rsid w:val="00211652"/>
    <w:rsid w:val="00211E63"/>
    <w:rsid w:val="002121CE"/>
    <w:rsid w:val="00212481"/>
    <w:rsid w:val="00213524"/>
    <w:rsid w:val="00213DB7"/>
    <w:rsid w:val="00213EC5"/>
    <w:rsid w:val="0021488D"/>
    <w:rsid w:val="00214980"/>
    <w:rsid w:val="00214C53"/>
    <w:rsid w:val="0021521A"/>
    <w:rsid w:val="002157EA"/>
    <w:rsid w:val="0021605F"/>
    <w:rsid w:val="0021639E"/>
    <w:rsid w:val="002173B8"/>
    <w:rsid w:val="002173D9"/>
    <w:rsid w:val="00217861"/>
    <w:rsid w:val="00220734"/>
    <w:rsid w:val="00221897"/>
    <w:rsid w:val="002218E7"/>
    <w:rsid w:val="00223198"/>
    <w:rsid w:val="0022332C"/>
    <w:rsid w:val="00223D7F"/>
    <w:rsid w:val="00223E80"/>
    <w:rsid w:val="00224A21"/>
    <w:rsid w:val="00224D83"/>
    <w:rsid w:val="0022506C"/>
    <w:rsid w:val="002253C5"/>
    <w:rsid w:val="0022546D"/>
    <w:rsid w:val="00225F56"/>
    <w:rsid w:val="002261E5"/>
    <w:rsid w:val="002261F9"/>
    <w:rsid w:val="00226A62"/>
    <w:rsid w:val="00226E27"/>
    <w:rsid w:val="00227320"/>
    <w:rsid w:val="0022792D"/>
    <w:rsid w:val="00227996"/>
    <w:rsid w:val="00227EC8"/>
    <w:rsid w:val="00230337"/>
    <w:rsid w:val="00230A62"/>
    <w:rsid w:val="00230F56"/>
    <w:rsid w:val="002316C6"/>
    <w:rsid w:val="0023171E"/>
    <w:rsid w:val="002329C7"/>
    <w:rsid w:val="00232B78"/>
    <w:rsid w:val="00233081"/>
    <w:rsid w:val="00233284"/>
    <w:rsid w:val="002334B3"/>
    <w:rsid w:val="00234401"/>
    <w:rsid w:val="00235017"/>
    <w:rsid w:val="0023502B"/>
    <w:rsid w:val="002350AB"/>
    <w:rsid w:val="0023540C"/>
    <w:rsid w:val="0023579E"/>
    <w:rsid w:val="002359E7"/>
    <w:rsid w:val="00236D17"/>
    <w:rsid w:val="00240FDF"/>
    <w:rsid w:val="002414E1"/>
    <w:rsid w:val="0024192D"/>
    <w:rsid w:val="00241E6C"/>
    <w:rsid w:val="002434FB"/>
    <w:rsid w:val="002436E1"/>
    <w:rsid w:val="00244CAC"/>
    <w:rsid w:val="00245548"/>
    <w:rsid w:val="00246165"/>
    <w:rsid w:val="00246317"/>
    <w:rsid w:val="00246338"/>
    <w:rsid w:val="00246418"/>
    <w:rsid w:val="00246B74"/>
    <w:rsid w:val="002478BC"/>
    <w:rsid w:val="00250132"/>
    <w:rsid w:val="00251D9F"/>
    <w:rsid w:val="00252354"/>
    <w:rsid w:val="00252B40"/>
    <w:rsid w:val="00252B47"/>
    <w:rsid w:val="00253464"/>
    <w:rsid w:val="0025372A"/>
    <w:rsid w:val="00254D89"/>
    <w:rsid w:val="00254E2B"/>
    <w:rsid w:val="0025513F"/>
    <w:rsid w:val="002564D0"/>
    <w:rsid w:val="002571CA"/>
    <w:rsid w:val="0025720E"/>
    <w:rsid w:val="0025780B"/>
    <w:rsid w:val="0026078D"/>
    <w:rsid w:val="00262848"/>
    <w:rsid w:val="00262B8D"/>
    <w:rsid w:val="00262BBE"/>
    <w:rsid w:val="00262E69"/>
    <w:rsid w:val="002641C1"/>
    <w:rsid w:val="00264A9C"/>
    <w:rsid w:val="00266316"/>
    <w:rsid w:val="002669E8"/>
    <w:rsid w:val="00266B9D"/>
    <w:rsid w:val="002673A1"/>
    <w:rsid w:val="00267688"/>
    <w:rsid w:val="00267A36"/>
    <w:rsid w:val="00267D06"/>
    <w:rsid w:val="00267DBA"/>
    <w:rsid w:val="002702F5"/>
    <w:rsid w:val="00270945"/>
    <w:rsid w:val="00270A60"/>
    <w:rsid w:val="00270BBE"/>
    <w:rsid w:val="00271813"/>
    <w:rsid w:val="00271DDB"/>
    <w:rsid w:val="0027293A"/>
    <w:rsid w:val="00272C54"/>
    <w:rsid w:val="00272E75"/>
    <w:rsid w:val="00272F76"/>
    <w:rsid w:val="0027439D"/>
    <w:rsid w:val="00274402"/>
    <w:rsid w:val="00275D03"/>
    <w:rsid w:val="0027612C"/>
    <w:rsid w:val="0027648D"/>
    <w:rsid w:val="002775AF"/>
    <w:rsid w:val="00277D0E"/>
    <w:rsid w:val="00277EF3"/>
    <w:rsid w:val="002803AF"/>
    <w:rsid w:val="002805D0"/>
    <w:rsid w:val="00281487"/>
    <w:rsid w:val="002814DA"/>
    <w:rsid w:val="00282115"/>
    <w:rsid w:val="002821EE"/>
    <w:rsid w:val="0028390B"/>
    <w:rsid w:val="0028419F"/>
    <w:rsid w:val="002848F3"/>
    <w:rsid w:val="0028547D"/>
    <w:rsid w:val="00285AB6"/>
    <w:rsid w:val="00285C82"/>
    <w:rsid w:val="002865DD"/>
    <w:rsid w:val="002866DB"/>
    <w:rsid w:val="00287C97"/>
    <w:rsid w:val="00287F80"/>
    <w:rsid w:val="00290312"/>
    <w:rsid w:val="00290DDB"/>
    <w:rsid w:val="00291852"/>
    <w:rsid w:val="00291E14"/>
    <w:rsid w:val="00291FE1"/>
    <w:rsid w:val="0029270B"/>
    <w:rsid w:val="002940B4"/>
    <w:rsid w:val="00294A1F"/>
    <w:rsid w:val="00295B60"/>
    <w:rsid w:val="002963D1"/>
    <w:rsid w:val="00296C60"/>
    <w:rsid w:val="0029760D"/>
    <w:rsid w:val="002976E7"/>
    <w:rsid w:val="00297F25"/>
    <w:rsid w:val="002A08CA"/>
    <w:rsid w:val="002A0E3F"/>
    <w:rsid w:val="002A0F11"/>
    <w:rsid w:val="002A2153"/>
    <w:rsid w:val="002A2500"/>
    <w:rsid w:val="002A2A75"/>
    <w:rsid w:val="002A2A84"/>
    <w:rsid w:val="002A3BA8"/>
    <w:rsid w:val="002A44CE"/>
    <w:rsid w:val="002A4F96"/>
    <w:rsid w:val="002A5131"/>
    <w:rsid w:val="002A680B"/>
    <w:rsid w:val="002A7697"/>
    <w:rsid w:val="002B02CF"/>
    <w:rsid w:val="002B05BF"/>
    <w:rsid w:val="002B06CE"/>
    <w:rsid w:val="002B07B7"/>
    <w:rsid w:val="002B09ED"/>
    <w:rsid w:val="002B1054"/>
    <w:rsid w:val="002B17C4"/>
    <w:rsid w:val="002B18BE"/>
    <w:rsid w:val="002B18C2"/>
    <w:rsid w:val="002B1B9D"/>
    <w:rsid w:val="002B224D"/>
    <w:rsid w:val="002B3308"/>
    <w:rsid w:val="002B3550"/>
    <w:rsid w:val="002B3DC1"/>
    <w:rsid w:val="002B4407"/>
    <w:rsid w:val="002B4588"/>
    <w:rsid w:val="002B60B6"/>
    <w:rsid w:val="002B64AE"/>
    <w:rsid w:val="002B656A"/>
    <w:rsid w:val="002B68AC"/>
    <w:rsid w:val="002B700B"/>
    <w:rsid w:val="002B7C38"/>
    <w:rsid w:val="002C02BC"/>
    <w:rsid w:val="002C19A5"/>
    <w:rsid w:val="002C1A40"/>
    <w:rsid w:val="002C2496"/>
    <w:rsid w:val="002C2CCE"/>
    <w:rsid w:val="002C3432"/>
    <w:rsid w:val="002C43CE"/>
    <w:rsid w:val="002C55A0"/>
    <w:rsid w:val="002C5B71"/>
    <w:rsid w:val="002C66C8"/>
    <w:rsid w:val="002C712A"/>
    <w:rsid w:val="002C7C79"/>
    <w:rsid w:val="002D06E0"/>
    <w:rsid w:val="002D0EAC"/>
    <w:rsid w:val="002D124C"/>
    <w:rsid w:val="002D16A4"/>
    <w:rsid w:val="002D2898"/>
    <w:rsid w:val="002D39F2"/>
    <w:rsid w:val="002D45C1"/>
    <w:rsid w:val="002D519A"/>
    <w:rsid w:val="002D53AE"/>
    <w:rsid w:val="002D5F9D"/>
    <w:rsid w:val="002D6446"/>
    <w:rsid w:val="002D6DAD"/>
    <w:rsid w:val="002E0C04"/>
    <w:rsid w:val="002E0C1D"/>
    <w:rsid w:val="002E0C58"/>
    <w:rsid w:val="002E1279"/>
    <w:rsid w:val="002E14E7"/>
    <w:rsid w:val="002E1527"/>
    <w:rsid w:val="002E16F5"/>
    <w:rsid w:val="002E1DDF"/>
    <w:rsid w:val="002E25A7"/>
    <w:rsid w:val="002E2B84"/>
    <w:rsid w:val="002E3206"/>
    <w:rsid w:val="002E3698"/>
    <w:rsid w:val="002E4089"/>
    <w:rsid w:val="002E411E"/>
    <w:rsid w:val="002E4BDE"/>
    <w:rsid w:val="002E4C25"/>
    <w:rsid w:val="002E4F79"/>
    <w:rsid w:val="002E4FBE"/>
    <w:rsid w:val="002E50E7"/>
    <w:rsid w:val="002E6237"/>
    <w:rsid w:val="002E6315"/>
    <w:rsid w:val="002E6470"/>
    <w:rsid w:val="002E7217"/>
    <w:rsid w:val="002F0BB0"/>
    <w:rsid w:val="002F1126"/>
    <w:rsid w:val="002F1411"/>
    <w:rsid w:val="002F15C9"/>
    <w:rsid w:val="002F1E6C"/>
    <w:rsid w:val="002F1FA3"/>
    <w:rsid w:val="002F21E6"/>
    <w:rsid w:val="002F23FE"/>
    <w:rsid w:val="002F296F"/>
    <w:rsid w:val="002F2B9E"/>
    <w:rsid w:val="002F352F"/>
    <w:rsid w:val="002F4146"/>
    <w:rsid w:val="002F4FEB"/>
    <w:rsid w:val="002F6488"/>
    <w:rsid w:val="002F65B0"/>
    <w:rsid w:val="002F680F"/>
    <w:rsid w:val="002F6E53"/>
    <w:rsid w:val="002F782F"/>
    <w:rsid w:val="002F7BD0"/>
    <w:rsid w:val="003002A0"/>
    <w:rsid w:val="0030033C"/>
    <w:rsid w:val="00300928"/>
    <w:rsid w:val="0030154A"/>
    <w:rsid w:val="00302447"/>
    <w:rsid w:val="0030357B"/>
    <w:rsid w:val="003038AE"/>
    <w:rsid w:val="00303A98"/>
    <w:rsid w:val="00303FC9"/>
    <w:rsid w:val="00304447"/>
    <w:rsid w:val="0030507F"/>
    <w:rsid w:val="00305588"/>
    <w:rsid w:val="00305F35"/>
    <w:rsid w:val="00306889"/>
    <w:rsid w:val="003068C5"/>
    <w:rsid w:val="00306C09"/>
    <w:rsid w:val="0030707A"/>
    <w:rsid w:val="00307DA4"/>
    <w:rsid w:val="00310465"/>
    <w:rsid w:val="00310C2A"/>
    <w:rsid w:val="00312272"/>
    <w:rsid w:val="003123DC"/>
    <w:rsid w:val="0031269B"/>
    <w:rsid w:val="003131D8"/>
    <w:rsid w:val="003138FD"/>
    <w:rsid w:val="003144A6"/>
    <w:rsid w:val="00314DEB"/>
    <w:rsid w:val="00315868"/>
    <w:rsid w:val="00315C98"/>
    <w:rsid w:val="00315FAC"/>
    <w:rsid w:val="0031716C"/>
    <w:rsid w:val="003201C7"/>
    <w:rsid w:val="00320515"/>
    <w:rsid w:val="003209F1"/>
    <w:rsid w:val="003210C5"/>
    <w:rsid w:val="00321311"/>
    <w:rsid w:val="003213DB"/>
    <w:rsid w:val="003215A3"/>
    <w:rsid w:val="00321979"/>
    <w:rsid w:val="00321CA5"/>
    <w:rsid w:val="0032228B"/>
    <w:rsid w:val="00322B40"/>
    <w:rsid w:val="003235C8"/>
    <w:rsid w:val="00324D6B"/>
    <w:rsid w:val="003251EF"/>
    <w:rsid w:val="00325B5B"/>
    <w:rsid w:val="00325FD9"/>
    <w:rsid w:val="0033045D"/>
    <w:rsid w:val="00331B47"/>
    <w:rsid w:val="00333670"/>
    <w:rsid w:val="00333928"/>
    <w:rsid w:val="00333BEE"/>
    <w:rsid w:val="0033468B"/>
    <w:rsid w:val="00334EF9"/>
    <w:rsid w:val="00334F04"/>
    <w:rsid w:val="00335588"/>
    <w:rsid w:val="003358D3"/>
    <w:rsid w:val="003362F6"/>
    <w:rsid w:val="00336E3B"/>
    <w:rsid w:val="00337EEB"/>
    <w:rsid w:val="00340125"/>
    <w:rsid w:val="00340502"/>
    <w:rsid w:val="0034061D"/>
    <w:rsid w:val="00340673"/>
    <w:rsid w:val="003408D1"/>
    <w:rsid w:val="003414D5"/>
    <w:rsid w:val="00342C8D"/>
    <w:rsid w:val="00343207"/>
    <w:rsid w:val="00343F8E"/>
    <w:rsid w:val="003442CF"/>
    <w:rsid w:val="003442E8"/>
    <w:rsid w:val="0034430E"/>
    <w:rsid w:val="003443F4"/>
    <w:rsid w:val="00344B31"/>
    <w:rsid w:val="0034556D"/>
    <w:rsid w:val="00345CAB"/>
    <w:rsid w:val="003462B9"/>
    <w:rsid w:val="0034632B"/>
    <w:rsid w:val="00346C45"/>
    <w:rsid w:val="00347235"/>
    <w:rsid w:val="00347F4E"/>
    <w:rsid w:val="00347FA6"/>
    <w:rsid w:val="00350566"/>
    <w:rsid w:val="0035161E"/>
    <w:rsid w:val="00351A9C"/>
    <w:rsid w:val="00351D1E"/>
    <w:rsid w:val="00352367"/>
    <w:rsid w:val="0035300B"/>
    <w:rsid w:val="003535D2"/>
    <w:rsid w:val="003536AB"/>
    <w:rsid w:val="00354018"/>
    <w:rsid w:val="0035423D"/>
    <w:rsid w:val="0035440E"/>
    <w:rsid w:val="003544C2"/>
    <w:rsid w:val="00354719"/>
    <w:rsid w:val="00355D5D"/>
    <w:rsid w:val="00355F8E"/>
    <w:rsid w:val="00356427"/>
    <w:rsid w:val="00356E97"/>
    <w:rsid w:val="00357207"/>
    <w:rsid w:val="0035763F"/>
    <w:rsid w:val="0036129A"/>
    <w:rsid w:val="00361619"/>
    <w:rsid w:val="00361725"/>
    <w:rsid w:val="003618FA"/>
    <w:rsid w:val="00362661"/>
    <w:rsid w:val="003626F4"/>
    <w:rsid w:val="003632E7"/>
    <w:rsid w:val="003635A1"/>
    <w:rsid w:val="00363DA9"/>
    <w:rsid w:val="00366348"/>
    <w:rsid w:val="00370CF3"/>
    <w:rsid w:val="0037151A"/>
    <w:rsid w:val="0037165E"/>
    <w:rsid w:val="00371A9D"/>
    <w:rsid w:val="0037234A"/>
    <w:rsid w:val="003723EB"/>
    <w:rsid w:val="003727B2"/>
    <w:rsid w:val="00372A42"/>
    <w:rsid w:val="00372E1B"/>
    <w:rsid w:val="00373504"/>
    <w:rsid w:val="0037363B"/>
    <w:rsid w:val="00373759"/>
    <w:rsid w:val="00373839"/>
    <w:rsid w:val="003739CF"/>
    <w:rsid w:val="003739D9"/>
    <w:rsid w:val="00374EA0"/>
    <w:rsid w:val="00375238"/>
    <w:rsid w:val="003754CB"/>
    <w:rsid w:val="0037585C"/>
    <w:rsid w:val="00376AC7"/>
    <w:rsid w:val="00377163"/>
    <w:rsid w:val="00377AA0"/>
    <w:rsid w:val="00377F84"/>
    <w:rsid w:val="00380184"/>
    <w:rsid w:val="00381ED7"/>
    <w:rsid w:val="003820A8"/>
    <w:rsid w:val="003821DD"/>
    <w:rsid w:val="00384431"/>
    <w:rsid w:val="00384C21"/>
    <w:rsid w:val="00384C38"/>
    <w:rsid w:val="00385EFB"/>
    <w:rsid w:val="003866B9"/>
    <w:rsid w:val="0038732E"/>
    <w:rsid w:val="00390F81"/>
    <w:rsid w:val="003916E7"/>
    <w:rsid w:val="003922FF"/>
    <w:rsid w:val="003924A0"/>
    <w:rsid w:val="00393359"/>
    <w:rsid w:val="003936D5"/>
    <w:rsid w:val="00394F65"/>
    <w:rsid w:val="0039635F"/>
    <w:rsid w:val="0039697E"/>
    <w:rsid w:val="00396BF7"/>
    <w:rsid w:val="00396F71"/>
    <w:rsid w:val="0039780C"/>
    <w:rsid w:val="003A01EF"/>
    <w:rsid w:val="003A08C3"/>
    <w:rsid w:val="003A0C4E"/>
    <w:rsid w:val="003A116E"/>
    <w:rsid w:val="003A2AF7"/>
    <w:rsid w:val="003A36C9"/>
    <w:rsid w:val="003A3877"/>
    <w:rsid w:val="003A40D5"/>
    <w:rsid w:val="003A4A79"/>
    <w:rsid w:val="003A5130"/>
    <w:rsid w:val="003A5463"/>
    <w:rsid w:val="003A5832"/>
    <w:rsid w:val="003B0BAD"/>
    <w:rsid w:val="003B179D"/>
    <w:rsid w:val="003B2536"/>
    <w:rsid w:val="003B2909"/>
    <w:rsid w:val="003B45FE"/>
    <w:rsid w:val="003B4689"/>
    <w:rsid w:val="003B46BB"/>
    <w:rsid w:val="003B5AAE"/>
    <w:rsid w:val="003B5FD0"/>
    <w:rsid w:val="003B6BAB"/>
    <w:rsid w:val="003B6E2C"/>
    <w:rsid w:val="003B73AF"/>
    <w:rsid w:val="003B79E7"/>
    <w:rsid w:val="003B7BD7"/>
    <w:rsid w:val="003B7CF4"/>
    <w:rsid w:val="003C067E"/>
    <w:rsid w:val="003C0BA6"/>
    <w:rsid w:val="003C10EE"/>
    <w:rsid w:val="003C17B9"/>
    <w:rsid w:val="003C1BD7"/>
    <w:rsid w:val="003C2536"/>
    <w:rsid w:val="003C2D8B"/>
    <w:rsid w:val="003C3141"/>
    <w:rsid w:val="003C4710"/>
    <w:rsid w:val="003C473D"/>
    <w:rsid w:val="003C4AF8"/>
    <w:rsid w:val="003C5585"/>
    <w:rsid w:val="003C6424"/>
    <w:rsid w:val="003C71A4"/>
    <w:rsid w:val="003C77D7"/>
    <w:rsid w:val="003D078C"/>
    <w:rsid w:val="003D0897"/>
    <w:rsid w:val="003D0962"/>
    <w:rsid w:val="003D0EA9"/>
    <w:rsid w:val="003D1B38"/>
    <w:rsid w:val="003D1BC0"/>
    <w:rsid w:val="003D61A7"/>
    <w:rsid w:val="003D746C"/>
    <w:rsid w:val="003D7531"/>
    <w:rsid w:val="003E0F27"/>
    <w:rsid w:val="003E265E"/>
    <w:rsid w:val="003E2FDF"/>
    <w:rsid w:val="003E3290"/>
    <w:rsid w:val="003E3EC1"/>
    <w:rsid w:val="003E414E"/>
    <w:rsid w:val="003E622F"/>
    <w:rsid w:val="003E6A6E"/>
    <w:rsid w:val="003E6CA1"/>
    <w:rsid w:val="003E71EF"/>
    <w:rsid w:val="003E72E5"/>
    <w:rsid w:val="003F0273"/>
    <w:rsid w:val="003F03A9"/>
    <w:rsid w:val="003F09E7"/>
    <w:rsid w:val="003F0A00"/>
    <w:rsid w:val="003F0B0C"/>
    <w:rsid w:val="003F1158"/>
    <w:rsid w:val="003F1FF3"/>
    <w:rsid w:val="003F2C1F"/>
    <w:rsid w:val="003F3BC1"/>
    <w:rsid w:val="003F4E7A"/>
    <w:rsid w:val="003F503B"/>
    <w:rsid w:val="003F50C3"/>
    <w:rsid w:val="003F600C"/>
    <w:rsid w:val="003F60D6"/>
    <w:rsid w:val="003F7200"/>
    <w:rsid w:val="003F7810"/>
    <w:rsid w:val="003F786A"/>
    <w:rsid w:val="003F78D2"/>
    <w:rsid w:val="003F7901"/>
    <w:rsid w:val="004012E1"/>
    <w:rsid w:val="00401F36"/>
    <w:rsid w:val="0040202A"/>
    <w:rsid w:val="00402297"/>
    <w:rsid w:val="0040338E"/>
    <w:rsid w:val="00403BA3"/>
    <w:rsid w:val="0040402F"/>
    <w:rsid w:val="0040505A"/>
    <w:rsid w:val="00405608"/>
    <w:rsid w:val="00406237"/>
    <w:rsid w:val="004065E1"/>
    <w:rsid w:val="0040674A"/>
    <w:rsid w:val="004112B1"/>
    <w:rsid w:val="00411E01"/>
    <w:rsid w:val="0041212A"/>
    <w:rsid w:val="004128C6"/>
    <w:rsid w:val="00413510"/>
    <w:rsid w:val="004136FB"/>
    <w:rsid w:val="004138A2"/>
    <w:rsid w:val="0041467F"/>
    <w:rsid w:val="004148FB"/>
    <w:rsid w:val="004151FE"/>
    <w:rsid w:val="00415E23"/>
    <w:rsid w:val="004167D0"/>
    <w:rsid w:val="0041730E"/>
    <w:rsid w:val="00417C74"/>
    <w:rsid w:val="00420507"/>
    <w:rsid w:val="00421770"/>
    <w:rsid w:val="00421A24"/>
    <w:rsid w:val="00421E80"/>
    <w:rsid w:val="00421E87"/>
    <w:rsid w:val="00422268"/>
    <w:rsid w:val="004222DF"/>
    <w:rsid w:val="0042286B"/>
    <w:rsid w:val="00422C7C"/>
    <w:rsid w:val="00422F9F"/>
    <w:rsid w:val="0042326A"/>
    <w:rsid w:val="00423AFD"/>
    <w:rsid w:val="00424197"/>
    <w:rsid w:val="004247F4"/>
    <w:rsid w:val="00424BC8"/>
    <w:rsid w:val="00425B13"/>
    <w:rsid w:val="00426BE1"/>
    <w:rsid w:val="00426E6E"/>
    <w:rsid w:val="00427501"/>
    <w:rsid w:val="00427FB7"/>
    <w:rsid w:val="0043061F"/>
    <w:rsid w:val="004314C6"/>
    <w:rsid w:val="004320BF"/>
    <w:rsid w:val="004324C6"/>
    <w:rsid w:val="0043388C"/>
    <w:rsid w:val="00434937"/>
    <w:rsid w:val="00435225"/>
    <w:rsid w:val="004362BE"/>
    <w:rsid w:val="00436715"/>
    <w:rsid w:val="00436D4B"/>
    <w:rsid w:val="004373B3"/>
    <w:rsid w:val="00437FF3"/>
    <w:rsid w:val="00440418"/>
    <w:rsid w:val="00440BDC"/>
    <w:rsid w:val="00442F3D"/>
    <w:rsid w:val="00443183"/>
    <w:rsid w:val="004436A0"/>
    <w:rsid w:val="00443C07"/>
    <w:rsid w:val="00443FAF"/>
    <w:rsid w:val="00444370"/>
    <w:rsid w:val="004453CA"/>
    <w:rsid w:val="0044576D"/>
    <w:rsid w:val="00445ACC"/>
    <w:rsid w:val="00445C56"/>
    <w:rsid w:val="004460EB"/>
    <w:rsid w:val="004461DE"/>
    <w:rsid w:val="0044751C"/>
    <w:rsid w:val="004478AC"/>
    <w:rsid w:val="004513CA"/>
    <w:rsid w:val="00451C58"/>
    <w:rsid w:val="00452645"/>
    <w:rsid w:val="00452BD7"/>
    <w:rsid w:val="00453C98"/>
    <w:rsid w:val="00454901"/>
    <w:rsid w:val="00455457"/>
    <w:rsid w:val="00455F84"/>
    <w:rsid w:val="00457633"/>
    <w:rsid w:val="0045788C"/>
    <w:rsid w:val="004601B7"/>
    <w:rsid w:val="004602BE"/>
    <w:rsid w:val="004607B8"/>
    <w:rsid w:val="00460D4C"/>
    <w:rsid w:val="00461524"/>
    <w:rsid w:val="00461738"/>
    <w:rsid w:val="00462046"/>
    <w:rsid w:val="004622AB"/>
    <w:rsid w:val="00462470"/>
    <w:rsid w:val="00462BEB"/>
    <w:rsid w:val="004633C7"/>
    <w:rsid w:val="004635F0"/>
    <w:rsid w:val="0046394E"/>
    <w:rsid w:val="00465D26"/>
    <w:rsid w:val="004661B3"/>
    <w:rsid w:val="00466299"/>
    <w:rsid w:val="00466A1E"/>
    <w:rsid w:val="004674FB"/>
    <w:rsid w:val="0046761C"/>
    <w:rsid w:val="0047042A"/>
    <w:rsid w:val="004706B7"/>
    <w:rsid w:val="004708F8"/>
    <w:rsid w:val="00470E03"/>
    <w:rsid w:val="00471B46"/>
    <w:rsid w:val="00471BB5"/>
    <w:rsid w:val="0047256C"/>
    <w:rsid w:val="00472AEA"/>
    <w:rsid w:val="0047330B"/>
    <w:rsid w:val="00474472"/>
    <w:rsid w:val="00474578"/>
    <w:rsid w:val="00474B5F"/>
    <w:rsid w:val="0047658E"/>
    <w:rsid w:val="004765B5"/>
    <w:rsid w:val="004765E6"/>
    <w:rsid w:val="004771BC"/>
    <w:rsid w:val="00477627"/>
    <w:rsid w:val="00480934"/>
    <w:rsid w:val="00480D2D"/>
    <w:rsid w:val="0048113B"/>
    <w:rsid w:val="00481653"/>
    <w:rsid w:val="00481DE5"/>
    <w:rsid w:val="0048325E"/>
    <w:rsid w:val="004833BE"/>
    <w:rsid w:val="00483E6D"/>
    <w:rsid w:val="00484380"/>
    <w:rsid w:val="004844E4"/>
    <w:rsid w:val="004848B9"/>
    <w:rsid w:val="0048506B"/>
    <w:rsid w:val="004865FF"/>
    <w:rsid w:val="00486BF3"/>
    <w:rsid w:val="0048713A"/>
    <w:rsid w:val="00490019"/>
    <w:rsid w:val="004900F3"/>
    <w:rsid w:val="0049253A"/>
    <w:rsid w:val="00492669"/>
    <w:rsid w:val="00492E86"/>
    <w:rsid w:val="0049337C"/>
    <w:rsid w:val="00494258"/>
    <w:rsid w:val="00494495"/>
    <w:rsid w:val="004945BF"/>
    <w:rsid w:val="00494634"/>
    <w:rsid w:val="00495687"/>
    <w:rsid w:val="004958A2"/>
    <w:rsid w:val="00496143"/>
    <w:rsid w:val="00496431"/>
    <w:rsid w:val="00496B3A"/>
    <w:rsid w:val="00496FA8"/>
    <w:rsid w:val="004971B9"/>
    <w:rsid w:val="004A01E4"/>
    <w:rsid w:val="004A070D"/>
    <w:rsid w:val="004A0F7F"/>
    <w:rsid w:val="004A0FFF"/>
    <w:rsid w:val="004A2958"/>
    <w:rsid w:val="004A29D9"/>
    <w:rsid w:val="004A3EAE"/>
    <w:rsid w:val="004A4902"/>
    <w:rsid w:val="004A54B8"/>
    <w:rsid w:val="004A5923"/>
    <w:rsid w:val="004A701E"/>
    <w:rsid w:val="004B1109"/>
    <w:rsid w:val="004B1C3A"/>
    <w:rsid w:val="004B20CC"/>
    <w:rsid w:val="004B22E9"/>
    <w:rsid w:val="004B3964"/>
    <w:rsid w:val="004B4287"/>
    <w:rsid w:val="004B4E84"/>
    <w:rsid w:val="004B72A7"/>
    <w:rsid w:val="004B7894"/>
    <w:rsid w:val="004C1262"/>
    <w:rsid w:val="004C13A5"/>
    <w:rsid w:val="004C1FB7"/>
    <w:rsid w:val="004C2A8C"/>
    <w:rsid w:val="004C2CFD"/>
    <w:rsid w:val="004C302C"/>
    <w:rsid w:val="004C37F7"/>
    <w:rsid w:val="004C3D8C"/>
    <w:rsid w:val="004C428D"/>
    <w:rsid w:val="004C45F5"/>
    <w:rsid w:val="004C47C8"/>
    <w:rsid w:val="004C4A17"/>
    <w:rsid w:val="004C54E7"/>
    <w:rsid w:val="004C574B"/>
    <w:rsid w:val="004C6601"/>
    <w:rsid w:val="004C712E"/>
    <w:rsid w:val="004D0147"/>
    <w:rsid w:val="004D0C50"/>
    <w:rsid w:val="004D0DC9"/>
    <w:rsid w:val="004D1306"/>
    <w:rsid w:val="004D1A08"/>
    <w:rsid w:val="004D2370"/>
    <w:rsid w:val="004D2919"/>
    <w:rsid w:val="004D2B00"/>
    <w:rsid w:val="004D3215"/>
    <w:rsid w:val="004D5208"/>
    <w:rsid w:val="004D53C2"/>
    <w:rsid w:val="004D557A"/>
    <w:rsid w:val="004D5E9B"/>
    <w:rsid w:val="004D5FAC"/>
    <w:rsid w:val="004D67F3"/>
    <w:rsid w:val="004D7120"/>
    <w:rsid w:val="004D785A"/>
    <w:rsid w:val="004D7867"/>
    <w:rsid w:val="004D7E43"/>
    <w:rsid w:val="004E0103"/>
    <w:rsid w:val="004E09B6"/>
    <w:rsid w:val="004E0B3B"/>
    <w:rsid w:val="004E16FE"/>
    <w:rsid w:val="004E199E"/>
    <w:rsid w:val="004E30E8"/>
    <w:rsid w:val="004E3DBB"/>
    <w:rsid w:val="004E46DF"/>
    <w:rsid w:val="004E48AC"/>
    <w:rsid w:val="004E51E6"/>
    <w:rsid w:val="004E54EC"/>
    <w:rsid w:val="004E5C3D"/>
    <w:rsid w:val="004E5DA5"/>
    <w:rsid w:val="004E60E3"/>
    <w:rsid w:val="004E65B3"/>
    <w:rsid w:val="004E7886"/>
    <w:rsid w:val="004E7C1B"/>
    <w:rsid w:val="004F0368"/>
    <w:rsid w:val="004F0927"/>
    <w:rsid w:val="004F0966"/>
    <w:rsid w:val="004F09E3"/>
    <w:rsid w:val="004F0F14"/>
    <w:rsid w:val="004F19D1"/>
    <w:rsid w:val="004F267C"/>
    <w:rsid w:val="004F2D3F"/>
    <w:rsid w:val="004F2ECA"/>
    <w:rsid w:val="004F3CF4"/>
    <w:rsid w:val="004F43BC"/>
    <w:rsid w:val="004F5FA2"/>
    <w:rsid w:val="004F68C8"/>
    <w:rsid w:val="004F7340"/>
    <w:rsid w:val="004F7F21"/>
    <w:rsid w:val="00500419"/>
    <w:rsid w:val="005004D7"/>
    <w:rsid w:val="0050061E"/>
    <w:rsid w:val="005007C3"/>
    <w:rsid w:val="00501965"/>
    <w:rsid w:val="00501A14"/>
    <w:rsid w:val="00501FC5"/>
    <w:rsid w:val="0050212B"/>
    <w:rsid w:val="00503883"/>
    <w:rsid w:val="00503ABD"/>
    <w:rsid w:val="005050F9"/>
    <w:rsid w:val="00505439"/>
    <w:rsid w:val="00505615"/>
    <w:rsid w:val="00505835"/>
    <w:rsid w:val="005069F6"/>
    <w:rsid w:val="00510601"/>
    <w:rsid w:val="00510DD2"/>
    <w:rsid w:val="00511B25"/>
    <w:rsid w:val="00511B61"/>
    <w:rsid w:val="00511F45"/>
    <w:rsid w:val="00511F9E"/>
    <w:rsid w:val="0051295B"/>
    <w:rsid w:val="00512CF5"/>
    <w:rsid w:val="00512E6E"/>
    <w:rsid w:val="005134FB"/>
    <w:rsid w:val="005141D7"/>
    <w:rsid w:val="005142DD"/>
    <w:rsid w:val="0051497B"/>
    <w:rsid w:val="0051589C"/>
    <w:rsid w:val="0051672B"/>
    <w:rsid w:val="005168EA"/>
    <w:rsid w:val="00516F9E"/>
    <w:rsid w:val="00517531"/>
    <w:rsid w:val="00520CDA"/>
    <w:rsid w:val="00521175"/>
    <w:rsid w:val="0052165E"/>
    <w:rsid w:val="005218D8"/>
    <w:rsid w:val="00521BCF"/>
    <w:rsid w:val="00521C87"/>
    <w:rsid w:val="0052205E"/>
    <w:rsid w:val="00522DBF"/>
    <w:rsid w:val="005233DA"/>
    <w:rsid w:val="00523CE6"/>
    <w:rsid w:val="00524026"/>
    <w:rsid w:val="00524301"/>
    <w:rsid w:val="0052490B"/>
    <w:rsid w:val="00524EA6"/>
    <w:rsid w:val="00525023"/>
    <w:rsid w:val="0052585C"/>
    <w:rsid w:val="005259F1"/>
    <w:rsid w:val="00525CCA"/>
    <w:rsid w:val="005264BF"/>
    <w:rsid w:val="00526C8C"/>
    <w:rsid w:val="00526CB9"/>
    <w:rsid w:val="00527861"/>
    <w:rsid w:val="00530BB1"/>
    <w:rsid w:val="0053127F"/>
    <w:rsid w:val="0053141A"/>
    <w:rsid w:val="005318C2"/>
    <w:rsid w:val="00531E7B"/>
    <w:rsid w:val="00531ED5"/>
    <w:rsid w:val="005334E4"/>
    <w:rsid w:val="005336A3"/>
    <w:rsid w:val="00533C49"/>
    <w:rsid w:val="00533CD3"/>
    <w:rsid w:val="00534130"/>
    <w:rsid w:val="00534BC8"/>
    <w:rsid w:val="005361FF"/>
    <w:rsid w:val="0053698B"/>
    <w:rsid w:val="00536A98"/>
    <w:rsid w:val="00537799"/>
    <w:rsid w:val="00537946"/>
    <w:rsid w:val="00540659"/>
    <w:rsid w:val="00540D82"/>
    <w:rsid w:val="00540DAA"/>
    <w:rsid w:val="005412B3"/>
    <w:rsid w:val="00541CEA"/>
    <w:rsid w:val="0054238C"/>
    <w:rsid w:val="005430F4"/>
    <w:rsid w:val="0054313A"/>
    <w:rsid w:val="005439F2"/>
    <w:rsid w:val="00543E79"/>
    <w:rsid w:val="00543FEC"/>
    <w:rsid w:val="005446E2"/>
    <w:rsid w:val="0054575A"/>
    <w:rsid w:val="0054585B"/>
    <w:rsid w:val="00545F48"/>
    <w:rsid w:val="0054611F"/>
    <w:rsid w:val="00546527"/>
    <w:rsid w:val="005465D1"/>
    <w:rsid w:val="00546D3C"/>
    <w:rsid w:val="00546FEA"/>
    <w:rsid w:val="00547262"/>
    <w:rsid w:val="0055109C"/>
    <w:rsid w:val="005517DF"/>
    <w:rsid w:val="00551CAC"/>
    <w:rsid w:val="00551F95"/>
    <w:rsid w:val="005532B3"/>
    <w:rsid w:val="005533B1"/>
    <w:rsid w:val="00554436"/>
    <w:rsid w:val="00554463"/>
    <w:rsid w:val="0055478B"/>
    <w:rsid w:val="00554B14"/>
    <w:rsid w:val="00554B2B"/>
    <w:rsid w:val="00554B6B"/>
    <w:rsid w:val="00554E37"/>
    <w:rsid w:val="00555890"/>
    <w:rsid w:val="005561DB"/>
    <w:rsid w:val="00556D65"/>
    <w:rsid w:val="00556F9F"/>
    <w:rsid w:val="005570FB"/>
    <w:rsid w:val="00557D40"/>
    <w:rsid w:val="00557DC1"/>
    <w:rsid w:val="00560345"/>
    <w:rsid w:val="00561430"/>
    <w:rsid w:val="0056196A"/>
    <w:rsid w:val="005619BD"/>
    <w:rsid w:val="00561EDC"/>
    <w:rsid w:val="00562C7D"/>
    <w:rsid w:val="00563BC7"/>
    <w:rsid w:val="00564265"/>
    <w:rsid w:val="005648C6"/>
    <w:rsid w:val="00564D72"/>
    <w:rsid w:val="00564FBD"/>
    <w:rsid w:val="00564FCC"/>
    <w:rsid w:val="00565110"/>
    <w:rsid w:val="00565A23"/>
    <w:rsid w:val="00566BB7"/>
    <w:rsid w:val="00566C06"/>
    <w:rsid w:val="00566DF7"/>
    <w:rsid w:val="0056716A"/>
    <w:rsid w:val="00567A48"/>
    <w:rsid w:val="00567DEA"/>
    <w:rsid w:val="00570BE4"/>
    <w:rsid w:val="00572396"/>
    <w:rsid w:val="00572F62"/>
    <w:rsid w:val="00574FF8"/>
    <w:rsid w:val="0057609F"/>
    <w:rsid w:val="005762C6"/>
    <w:rsid w:val="005772C3"/>
    <w:rsid w:val="005804BA"/>
    <w:rsid w:val="0058083F"/>
    <w:rsid w:val="00580A01"/>
    <w:rsid w:val="005815A9"/>
    <w:rsid w:val="00582AB1"/>
    <w:rsid w:val="00582C86"/>
    <w:rsid w:val="0058321B"/>
    <w:rsid w:val="00583351"/>
    <w:rsid w:val="00583429"/>
    <w:rsid w:val="005835B4"/>
    <w:rsid w:val="005840A4"/>
    <w:rsid w:val="00584C29"/>
    <w:rsid w:val="0058501B"/>
    <w:rsid w:val="005859EA"/>
    <w:rsid w:val="00586E9C"/>
    <w:rsid w:val="00586F37"/>
    <w:rsid w:val="005875E2"/>
    <w:rsid w:val="00587A93"/>
    <w:rsid w:val="00587AAE"/>
    <w:rsid w:val="00587C8B"/>
    <w:rsid w:val="005902DB"/>
    <w:rsid w:val="0059095B"/>
    <w:rsid w:val="0059154C"/>
    <w:rsid w:val="00591CBE"/>
    <w:rsid w:val="005924CF"/>
    <w:rsid w:val="00592903"/>
    <w:rsid w:val="005929C3"/>
    <w:rsid w:val="00592A90"/>
    <w:rsid w:val="00593CBC"/>
    <w:rsid w:val="0059410B"/>
    <w:rsid w:val="00594829"/>
    <w:rsid w:val="00594C33"/>
    <w:rsid w:val="00595410"/>
    <w:rsid w:val="00596A16"/>
    <w:rsid w:val="00596B50"/>
    <w:rsid w:val="00597BE9"/>
    <w:rsid w:val="00597E46"/>
    <w:rsid w:val="005A14D1"/>
    <w:rsid w:val="005A2FC0"/>
    <w:rsid w:val="005A3679"/>
    <w:rsid w:val="005A3899"/>
    <w:rsid w:val="005A3B8F"/>
    <w:rsid w:val="005A3D85"/>
    <w:rsid w:val="005A40E1"/>
    <w:rsid w:val="005A42AD"/>
    <w:rsid w:val="005A62F9"/>
    <w:rsid w:val="005A70EC"/>
    <w:rsid w:val="005A7401"/>
    <w:rsid w:val="005A7FFA"/>
    <w:rsid w:val="005B00C6"/>
    <w:rsid w:val="005B010F"/>
    <w:rsid w:val="005B0365"/>
    <w:rsid w:val="005B0572"/>
    <w:rsid w:val="005B1DCC"/>
    <w:rsid w:val="005B2222"/>
    <w:rsid w:val="005B2415"/>
    <w:rsid w:val="005B3421"/>
    <w:rsid w:val="005B3533"/>
    <w:rsid w:val="005B4BAC"/>
    <w:rsid w:val="005B4EF9"/>
    <w:rsid w:val="005B567E"/>
    <w:rsid w:val="005B6B79"/>
    <w:rsid w:val="005B771F"/>
    <w:rsid w:val="005B7E35"/>
    <w:rsid w:val="005C0102"/>
    <w:rsid w:val="005C018B"/>
    <w:rsid w:val="005C0706"/>
    <w:rsid w:val="005C0D70"/>
    <w:rsid w:val="005C118A"/>
    <w:rsid w:val="005C1C7A"/>
    <w:rsid w:val="005C2BDF"/>
    <w:rsid w:val="005C2FF7"/>
    <w:rsid w:val="005C4266"/>
    <w:rsid w:val="005C502F"/>
    <w:rsid w:val="005C5039"/>
    <w:rsid w:val="005C6A56"/>
    <w:rsid w:val="005D17E5"/>
    <w:rsid w:val="005D1AA7"/>
    <w:rsid w:val="005D24C3"/>
    <w:rsid w:val="005D2F38"/>
    <w:rsid w:val="005D3083"/>
    <w:rsid w:val="005D3B5F"/>
    <w:rsid w:val="005D4908"/>
    <w:rsid w:val="005D4E0D"/>
    <w:rsid w:val="005D51EE"/>
    <w:rsid w:val="005D5748"/>
    <w:rsid w:val="005D5896"/>
    <w:rsid w:val="005D5978"/>
    <w:rsid w:val="005D6948"/>
    <w:rsid w:val="005D69F0"/>
    <w:rsid w:val="005D6AEF"/>
    <w:rsid w:val="005D6CA7"/>
    <w:rsid w:val="005E0DF5"/>
    <w:rsid w:val="005E1CCB"/>
    <w:rsid w:val="005E228C"/>
    <w:rsid w:val="005E34EF"/>
    <w:rsid w:val="005E36B5"/>
    <w:rsid w:val="005E39E6"/>
    <w:rsid w:val="005E4488"/>
    <w:rsid w:val="005E4655"/>
    <w:rsid w:val="005E4B68"/>
    <w:rsid w:val="005E5DC2"/>
    <w:rsid w:val="005E6388"/>
    <w:rsid w:val="005E6C97"/>
    <w:rsid w:val="005E743C"/>
    <w:rsid w:val="005E7960"/>
    <w:rsid w:val="005F0425"/>
    <w:rsid w:val="005F04C7"/>
    <w:rsid w:val="005F0608"/>
    <w:rsid w:val="005F176A"/>
    <w:rsid w:val="005F1824"/>
    <w:rsid w:val="005F1ABD"/>
    <w:rsid w:val="005F1D8F"/>
    <w:rsid w:val="005F2082"/>
    <w:rsid w:val="005F2201"/>
    <w:rsid w:val="005F241B"/>
    <w:rsid w:val="005F2424"/>
    <w:rsid w:val="005F27D2"/>
    <w:rsid w:val="005F35B3"/>
    <w:rsid w:val="005F4E11"/>
    <w:rsid w:val="005F55FB"/>
    <w:rsid w:val="005F5754"/>
    <w:rsid w:val="005F5AAF"/>
    <w:rsid w:val="005F6F79"/>
    <w:rsid w:val="005F7523"/>
    <w:rsid w:val="006036FC"/>
    <w:rsid w:val="006039D9"/>
    <w:rsid w:val="00603D08"/>
    <w:rsid w:val="00603DD5"/>
    <w:rsid w:val="00603DEC"/>
    <w:rsid w:val="00604AE7"/>
    <w:rsid w:val="006051A9"/>
    <w:rsid w:val="00605B45"/>
    <w:rsid w:val="00605BA4"/>
    <w:rsid w:val="006068BC"/>
    <w:rsid w:val="00606DC4"/>
    <w:rsid w:val="006070DD"/>
    <w:rsid w:val="00607A5F"/>
    <w:rsid w:val="00610091"/>
    <w:rsid w:val="00610775"/>
    <w:rsid w:val="00610CCD"/>
    <w:rsid w:val="006127CC"/>
    <w:rsid w:val="00612831"/>
    <w:rsid w:val="00612877"/>
    <w:rsid w:val="00612CC4"/>
    <w:rsid w:val="00613DC0"/>
    <w:rsid w:val="006142B3"/>
    <w:rsid w:val="00614E70"/>
    <w:rsid w:val="00614FD3"/>
    <w:rsid w:val="00615EC5"/>
    <w:rsid w:val="006160E5"/>
    <w:rsid w:val="0061625E"/>
    <w:rsid w:val="00616C46"/>
    <w:rsid w:val="00616EA4"/>
    <w:rsid w:val="00617857"/>
    <w:rsid w:val="0062025D"/>
    <w:rsid w:val="00620645"/>
    <w:rsid w:val="00620EA1"/>
    <w:rsid w:val="006210AA"/>
    <w:rsid w:val="006210F7"/>
    <w:rsid w:val="006217E7"/>
    <w:rsid w:val="0062593E"/>
    <w:rsid w:val="0062594F"/>
    <w:rsid w:val="00625A37"/>
    <w:rsid w:val="00625F39"/>
    <w:rsid w:val="00626234"/>
    <w:rsid w:val="006270DD"/>
    <w:rsid w:val="006271B4"/>
    <w:rsid w:val="0063001A"/>
    <w:rsid w:val="006303DD"/>
    <w:rsid w:val="006305A7"/>
    <w:rsid w:val="00631C41"/>
    <w:rsid w:val="00631CCE"/>
    <w:rsid w:val="006322DA"/>
    <w:rsid w:val="006330AA"/>
    <w:rsid w:val="006345C9"/>
    <w:rsid w:val="00634915"/>
    <w:rsid w:val="00634DB4"/>
    <w:rsid w:val="0063521F"/>
    <w:rsid w:val="006359DD"/>
    <w:rsid w:val="00635F3A"/>
    <w:rsid w:val="00636BAC"/>
    <w:rsid w:val="00637496"/>
    <w:rsid w:val="00640D26"/>
    <w:rsid w:val="00640DF3"/>
    <w:rsid w:val="006411FB"/>
    <w:rsid w:val="006412C1"/>
    <w:rsid w:val="006418AA"/>
    <w:rsid w:val="00641E33"/>
    <w:rsid w:val="006420FE"/>
    <w:rsid w:val="006425ED"/>
    <w:rsid w:val="00643146"/>
    <w:rsid w:val="00643667"/>
    <w:rsid w:val="006438AE"/>
    <w:rsid w:val="00644036"/>
    <w:rsid w:val="00644F41"/>
    <w:rsid w:val="00644F98"/>
    <w:rsid w:val="00646088"/>
    <w:rsid w:val="00646814"/>
    <w:rsid w:val="00646C86"/>
    <w:rsid w:val="0064705F"/>
    <w:rsid w:val="0064765C"/>
    <w:rsid w:val="006476CE"/>
    <w:rsid w:val="00650559"/>
    <w:rsid w:val="00650758"/>
    <w:rsid w:val="00650A18"/>
    <w:rsid w:val="00650BC5"/>
    <w:rsid w:val="00650FA8"/>
    <w:rsid w:val="006517BC"/>
    <w:rsid w:val="00651873"/>
    <w:rsid w:val="006526EB"/>
    <w:rsid w:val="00652EAE"/>
    <w:rsid w:val="00653054"/>
    <w:rsid w:val="0065374C"/>
    <w:rsid w:val="006540B6"/>
    <w:rsid w:val="00654379"/>
    <w:rsid w:val="00654464"/>
    <w:rsid w:val="006550FB"/>
    <w:rsid w:val="00655139"/>
    <w:rsid w:val="006554CC"/>
    <w:rsid w:val="0065558C"/>
    <w:rsid w:val="00655825"/>
    <w:rsid w:val="0065652A"/>
    <w:rsid w:val="0065714F"/>
    <w:rsid w:val="006576CE"/>
    <w:rsid w:val="0065778F"/>
    <w:rsid w:val="00657C02"/>
    <w:rsid w:val="00660D65"/>
    <w:rsid w:val="00661461"/>
    <w:rsid w:val="00663B3A"/>
    <w:rsid w:val="00664BD3"/>
    <w:rsid w:val="00664BE7"/>
    <w:rsid w:val="006653D0"/>
    <w:rsid w:val="006662C3"/>
    <w:rsid w:val="00666523"/>
    <w:rsid w:val="00667F06"/>
    <w:rsid w:val="00672223"/>
    <w:rsid w:val="006742EE"/>
    <w:rsid w:val="00674BC7"/>
    <w:rsid w:val="00674D4A"/>
    <w:rsid w:val="006753DC"/>
    <w:rsid w:val="00675CDB"/>
    <w:rsid w:val="00675DFE"/>
    <w:rsid w:val="00675E9A"/>
    <w:rsid w:val="006766D2"/>
    <w:rsid w:val="006772DC"/>
    <w:rsid w:val="00677AB3"/>
    <w:rsid w:val="00677BCE"/>
    <w:rsid w:val="00680805"/>
    <w:rsid w:val="00680986"/>
    <w:rsid w:val="0068176D"/>
    <w:rsid w:val="00682FC9"/>
    <w:rsid w:val="00683ACF"/>
    <w:rsid w:val="00684648"/>
    <w:rsid w:val="00684FED"/>
    <w:rsid w:val="00685380"/>
    <w:rsid w:val="006855F6"/>
    <w:rsid w:val="00685E4D"/>
    <w:rsid w:val="00687183"/>
    <w:rsid w:val="00687A4E"/>
    <w:rsid w:val="00687F5E"/>
    <w:rsid w:val="00687FD2"/>
    <w:rsid w:val="006900EA"/>
    <w:rsid w:val="006902D9"/>
    <w:rsid w:val="00690ABF"/>
    <w:rsid w:val="00690B37"/>
    <w:rsid w:val="00690B9A"/>
    <w:rsid w:val="00690C92"/>
    <w:rsid w:val="00691791"/>
    <w:rsid w:val="00692AE7"/>
    <w:rsid w:val="0069302B"/>
    <w:rsid w:val="006935D0"/>
    <w:rsid w:val="00693600"/>
    <w:rsid w:val="00693A9F"/>
    <w:rsid w:val="00693B54"/>
    <w:rsid w:val="00693F97"/>
    <w:rsid w:val="00694956"/>
    <w:rsid w:val="00695E7B"/>
    <w:rsid w:val="00696ABC"/>
    <w:rsid w:val="00697ECE"/>
    <w:rsid w:val="006A0D42"/>
    <w:rsid w:val="006A11C2"/>
    <w:rsid w:val="006A14E1"/>
    <w:rsid w:val="006A1C33"/>
    <w:rsid w:val="006A20CA"/>
    <w:rsid w:val="006A2EC3"/>
    <w:rsid w:val="006A39C4"/>
    <w:rsid w:val="006A5049"/>
    <w:rsid w:val="006A5077"/>
    <w:rsid w:val="006A5145"/>
    <w:rsid w:val="006A5219"/>
    <w:rsid w:val="006A5740"/>
    <w:rsid w:val="006A59D3"/>
    <w:rsid w:val="006A5B68"/>
    <w:rsid w:val="006A5BE9"/>
    <w:rsid w:val="006A6550"/>
    <w:rsid w:val="006A673F"/>
    <w:rsid w:val="006A6929"/>
    <w:rsid w:val="006A7C7D"/>
    <w:rsid w:val="006B052A"/>
    <w:rsid w:val="006B0720"/>
    <w:rsid w:val="006B1252"/>
    <w:rsid w:val="006B1C31"/>
    <w:rsid w:val="006B284F"/>
    <w:rsid w:val="006B362A"/>
    <w:rsid w:val="006B4270"/>
    <w:rsid w:val="006B4D1B"/>
    <w:rsid w:val="006B4DC7"/>
    <w:rsid w:val="006B4E5C"/>
    <w:rsid w:val="006B4F9E"/>
    <w:rsid w:val="006B5170"/>
    <w:rsid w:val="006B5474"/>
    <w:rsid w:val="006B5BA9"/>
    <w:rsid w:val="006B5DA1"/>
    <w:rsid w:val="006B6051"/>
    <w:rsid w:val="006B6236"/>
    <w:rsid w:val="006B6C2F"/>
    <w:rsid w:val="006B6CDF"/>
    <w:rsid w:val="006B6CE5"/>
    <w:rsid w:val="006B7097"/>
    <w:rsid w:val="006B7C4A"/>
    <w:rsid w:val="006C090F"/>
    <w:rsid w:val="006C19FF"/>
    <w:rsid w:val="006C1C22"/>
    <w:rsid w:val="006C4BF1"/>
    <w:rsid w:val="006C4EB0"/>
    <w:rsid w:val="006C55A2"/>
    <w:rsid w:val="006C57F7"/>
    <w:rsid w:val="006C5D41"/>
    <w:rsid w:val="006C7492"/>
    <w:rsid w:val="006C7F86"/>
    <w:rsid w:val="006D05B4"/>
    <w:rsid w:val="006D070B"/>
    <w:rsid w:val="006D084B"/>
    <w:rsid w:val="006D1A0A"/>
    <w:rsid w:val="006D1D36"/>
    <w:rsid w:val="006D23A0"/>
    <w:rsid w:val="006D2C6F"/>
    <w:rsid w:val="006D2E7C"/>
    <w:rsid w:val="006D382A"/>
    <w:rsid w:val="006D443C"/>
    <w:rsid w:val="006D459A"/>
    <w:rsid w:val="006D472F"/>
    <w:rsid w:val="006D48C2"/>
    <w:rsid w:val="006D4DA2"/>
    <w:rsid w:val="006D4E65"/>
    <w:rsid w:val="006D4F6C"/>
    <w:rsid w:val="006D5B09"/>
    <w:rsid w:val="006D6655"/>
    <w:rsid w:val="006D6704"/>
    <w:rsid w:val="006D7303"/>
    <w:rsid w:val="006D774C"/>
    <w:rsid w:val="006D7753"/>
    <w:rsid w:val="006E04AE"/>
    <w:rsid w:val="006E0747"/>
    <w:rsid w:val="006E099B"/>
    <w:rsid w:val="006E10E8"/>
    <w:rsid w:val="006E137F"/>
    <w:rsid w:val="006E1DB1"/>
    <w:rsid w:val="006E1E40"/>
    <w:rsid w:val="006E2AB5"/>
    <w:rsid w:val="006E312C"/>
    <w:rsid w:val="006E3160"/>
    <w:rsid w:val="006E3411"/>
    <w:rsid w:val="006E3969"/>
    <w:rsid w:val="006E3F92"/>
    <w:rsid w:val="006E439D"/>
    <w:rsid w:val="006E4D45"/>
    <w:rsid w:val="006E4D9E"/>
    <w:rsid w:val="006E4FF6"/>
    <w:rsid w:val="006E59C5"/>
    <w:rsid w:val="006E653F"/>
    <w:rsid w:val="006E668A"/>
    <w:rsid w:val="006E66B6"/>
    <w:rsid w:val="006F03A2"/>
    <w:rsid w:val="006F0E76"/>
    <w:rsid w:val="006F1591"/>
    <w:rsid w:val="006F17FB"/>
    <w:rsid w:val="006F26DE"/>
    <w:rsid w:val="006F30BA"/>
    <w:rsid w:val="006F389C"/>
    <w:rsid w:val="006F3E2B"/>
    <w:rsid w:val="006F4038"/>
    <w:rsid w:val="006F43C3"/>
    <w:rsid w:val="006F4CBB"/>
    <w:rsid w:val="006F4CCC"/>
    <w:rsid w:val="006F4F10"/>
    <w:rsid w:val="006F5AD8"/>
    <w:rsid w:val="006F6F2D"/>
    <w:rsid w:val="006F728C"/>
    <w:rsid w:val="006F7F22"/>
    <w:rsid w:val="00700984"/>
    <w:rsid w:val="007009D8"/>
    <w:rsid w:val="00700C86"/>
    <w:rsid w:val="00700C97"/>
    <w:rsid w:val="00700D8F"/>
    <w:rsid w:val="00700DE3"/>
    <w:rsid w:val="0070157E"/>
    <w:rsid w:val="0070309F"/>
    <w:rsid w:val="0070310C"/>
    <w:rsid w:val="007036AF"/>
    <w:rsid w:val="00703AA2"/>
    <w:rsid w:val="00703ADA"/>
    <w:rsid w:val="00703B9D"/>
    <w:rsid w:val="00704A2C"/>
    <w:rsid w:val="00704F5B"/>
    <w:rsid w:val="00704FF5"/>
    <w:rsid w:val="007052B3"/>
    <w:rsid w:val="007058A5"/>
    <w:rsid w:val="0070612C"/>
    <w:rsid w:val="00706525"/>
    <w:rsid w:val="007077E7"/>
    <w:rsid w:val="00707B07"/>
    <w:rsid w:val="007105B8"/>
    <w:rsid w:val="00710E3B"/>
    <w:rsid w:val="00711A34"/>
    <w:rsid w:val="00711CC8"/>
    <w:rsid w:val="007126D5"/>
    <w:rsid w:val="0071270D"/>
    <w:rsid w:val="00712BF1"/>
    <w:rsid w:val="00712E0A"/>
    <w:rsid w:val="00713030"/>
    <w:rsid w:val="0071304B"/>
    <w:rsid w:val="0071335E"/>
    <w:rsid w:val="00713687"/>
    <w:rsid w:val="007149E4"/>
    <w:rsid w:val="00714FDD"/>
    <w:rsid w:val="00715B3B"/>
    <w:rsid w:val="007162E9"/>
    <w:rsid w:val="00716B16"/>
    <w:rsid w:val="00716F13"/>
    <w:rsid w:val="00717ACC"/>
    <w:rsid w:val="00720263"/>
    <w:rsid w:val="007205B0"/>
    <w:rsid w:val="00723101"/>
    <w:rsid w:val="0072351E"/>
    <w:rsid w:val="0072377B"/>
    <w:rsid w:val="00724279"/>
    <w:rsid w:val="0072484D"/>
    <w:rsid w:val="007248E3"/>
    <w:rsid w:val="0072560F"/>
    <w:rsid w:val="007257D7"/>
    <w:rsid w:val="00727385"/>
    <w:rsid w:val="00727513"/>
    <w:rsid w:val="007276AD"/>
    <w:rsid w:val="007303EE"/>
    <w:rsid w:val="00731501"/>
    <w:rsid w:val="00731C86"/>
    <w:rsid w:val="00732083"/>
    <w:rsid w:val="007320C9"/>
    <w:rsid w:val="00732322"/>
    <w:rsid w:val="00732D03"/>
    <w:rsid w:val="00733581"/>
    <w:rsid w:val="00733C58"/>
    <w:rsid w:val="0073531F"/>
    <w:rsid w:val="00735B39"/>
    <w:rsid w:val="00736342"/>
    <w:rsid w:val="00736382"/>
    <w:rsid w:val="00736440"/>
    <w:rsid w:val="0073687D"/>
    <w:rsid w:val="00736887"/>
    <w:rsid w:val="00740880"/>
    <w:rsid w:val="0074093A"/>
    <w:rsid w:val="00740E46"/>
    <w:rsid w:val="00742E4B"/>
    <w:rsid w:val="00742F57"/>
    <w:rsid w:val="00742F5B"/>
    <w:rsid w:val="007433DE"/>
    <w:rsid w:val="00743D8E"/>
    <w:rsid w:val="00744C89"/>
    <w:rsid w:val="00745C96"/>
    <w:rsid w:val="00745E9C"/>
    <w:rsid w:val="0074626B"/>
    <w:rsid w:val="00746B86"/>
    <w:rsid w:val="00746C29"/>
    <w:rsid w:val="00746E02"/>
    <w:rsid w:val="00747F71"/>
    <w:rsid w:val="00750B77"/>
    <w:rsid w:val="007524F1"/>
    <w:rsid w:val="00752842"/>
    <w:rsid w:val="00753C1C"/>
    <w:rsid w:val="007540A9"/>
    <w:rsid w:val="0075515E"/>
    <w:rsid w:val="00755713"/>
    <w:rsid w:val="007558C6"/>
    <w:rsid w:val="007561C0"/>
    <w:rsid w:val="00756C4E"/>
    <w:rsid w:val="00757197"/>
    <w:rsid w:val="00761345"/>
    <w:rsid w:val="007626DF"/>
    <w:rsid w:val="0076275E"/>
    <w:rsid w:val="00764596"/>
    <w:rsid w:val="0076538F"/>
    <w:rsid w:val="00765AF6"/>
    <w:rsid w:val="00765C31"/>
    <w:rsid w:val="00765E1F"/>
    <w:rsid w:val="0076678B"/>
    <w:rsid w:val="00766DAD"/>
    <w:rsid w:val="007700E9"/>
    <w:rsid w:val="00770779"/>
    <w:rsid w:val="00770B20"/>
    <w:rsid w:val="007711F7"/>
    <w:rsid w:val="007716FE"/>
    <w:rsid w:val="007718D7"/>
    <w:rsid w:val="0077215C"/>
    <w:rsid w:val="007724E4"/>
    <w:rsid w:val="00772A70"/>
    <w:rsid w:val="0077303F"/>
    <w:rsid w:val="00773BBC"/>
    <w:rsid w:val="00773C7F"/>
    <w:rsid w:val="007740D1"/>
    <w:rsid w:val="007751F2"/>
    <w:rsid w:val="007758B2"/>
    <w:rsid w:val="00775A24"/>
    <w:rsid w:val="00775C8F"/>
    <w:rsid w:val="00775F1A"/>
    <w:rsid w:val="00776328"/>
    <w:rsid w:val="007763A4"/>
    <w:rsid w:val="007769B3"/>
    <w:rsid w:val="00776EA9"/>
    <w:rsid w:val="00777DB2"/>
    <w:rsid w:val="00777E72"/>
    <w:rsid w:val="00777FB7"/>
    <w:rsid w:val="00780057"/>
    <w:rsid w:val="007813D1"/>
    <w:rsid w:val="00782283"/>
    <w:rsid w:val="00782320"/>
    <w:rsid w:val="00782A02"/>
    <w:rsid w:val="00782C36"/>
    <w:rsid w:val="007849AD"/>
    <w:rsid w:val="00784A2C"/>
    <w:rsid w:val="0078529A"/>
    <w:rsid w:val="00785A78"/>
    <w:rsid w:val="00786FDB"/>
    <w:rsid w:val="00790790"/>
    <w:rsid w:val="0079088D"/>
    <w:rsid w:val="007910C8"/>
    <w:rsid w:val="00791828"/>
    <w:rsid w:val="007930C6"/>
    <w:rsid w:val="00793C42"/>
    <w:rsid w:val="0079429B"/>
    <w:rsid w:val="0079437B"/>
    <w:rsid w:val="0079468A"/>
    <w:rsid w:val="00794822"/>
    <w:rsid w:val="007948EC"/>
    <w:rsid w:val="00794ADE"/>
    <w:rsid w:val="00794B0B"/>
    <w:rsid w:val="007952CB"/>
    <w:rsid w:val="0079598A"/>
    <w:rsid w:val="00796111"/>
    <w:rsid w:val="0079628B"/>
    <w:rsid w:val="00796391"/>
    <w:rsid w:val="0079656A"/>
    <w:rsid w:val="0079673B"/>
    <w:rsid w:val="00796BD6"/>
    <w:rsid w:val="0079747A"/>
    <w:rsid w:val="007976EA"/>
    <w:rsid w:val="00797A19"/>
    <w:rsid w:val="00797CA9"/>
    <w:rsid w:val="007A0338"/>
    <w:rsid w:val="007A0B35"/>
    <w:rsid w:val="007A130E"/>
    <w:rsid w:val="007A19BD"/>
    <w:rsid w:val="007A300B"/>
    <w:rsid w:val="007A491C"/>
    <w:rsid w:val="007A4EB3"/>
    <w:rsid w:val="007A5354"/>
    <w:rsid w:val="007A6D3E"/>
    <w:rsid w:val="007A6EC3"/>
    <w:rsid w:val="007A7E16"/>
    <w:rsid w:val="007B0B9B"/>
    <w:rsid w:val="007B0DB2"/>
    <w:rsid w:val="007B11BA"/>
    <w:rsid w:val="007B1B64"/>
    <w:rsid w:val="007B1C5A"/>
    <w:rsid w:val="007B2710"/>
    <w:rsid w:val="007B2EDA"/>
    <w:rsid w:val="007B2F12"/>
    <w:rsid w:val="007B30AF"/>
    <w:rsid w:val="007B5602"/>
    <w:rsid w:val="007B5BA0"/>
    <w:rsid w:val="007B7B65"/>
    <w:rsid w:val="007C02F1"/>
    <w:rsid w:val="007C0F19"/>
    <w:rsid w:val="007C1311"/>
    <w:rsid w:val="007C1B29"/>
    <w:rsid w:val="007C1D3C"/>
    <w:rsid w:val="007C2045"/>
    <w:rsid w:val="007C2545"/>
    <w:rsid w:val="007C2D67"/>
    <w:rsid w:val="007C460D"/>
    <w:rsid w:val="007C4D6F"/>
    <w:rsid w:val="007C57C0"/>
    <w:rsid w:val="007C5829"/>
    <w:rsid w:val="007C5D51"/>
    <w:rsid w:val="007C6061"/>
    <w:rsid w:val="007C68DA"/>
    <w:rsid w:val="007C69AE"/>
    <w:rsid w:val="007C6CD3"/>
    <w:rsid w:val="007C7B4E"/>
    <w:rsid w:val="007D07B7"/>
    <w:rsid w:val="007D0E9E"/>
    <w:rsid w:val="007D1243"/>
    <w:rsid w:val="007D2E72"/>
    <w:rsid w:val="007D2E99"/>
    <w:rsid w:val="007D35D9"/>
    <w:rsid w:val="007D3602"/>
    <w:rsid w:val="007D4402"/>
    <w:rsid w:val="007D495A"/>
    <w:rsid w:val="007D49E3"/>
    <w:rsid w:val="007D5824"/>
    <w:rsid w:val="007D7BB5"/>
    <w:rsid w:val="007D7F30"/>
    <w:rsid w:val="007E023F"/>
    <w:rsid w:val="007E0766"/>
    <w:rsid w:val="007E13BD"/>
    <w:rsid w:val="007E19CB"/>
    <w:rsid w:val="007E2758"/>
    <w:rsid w:val="007E51FC"/>
    <w:rsid w:val="007E53C5"/>
    <w:rsid w:val="007E578B"/>
    <w:rsid w:val="007E73FD"/>
    <w:rsid w:val="007E78CD"/>
    <w:rsid w:val="007F0476"/>
    <w:rsid w:val="007F0851"/>
    <w:rsid w:val="007F08B6"/>
    <w:rsid w:val="007F0F9E"/>
    <w:rsid w:val="007F1B47"/>
    <w:rsid w:val="007F24A8"/>
    <w:rsid w:val="007F2822"/>
    <w:rsid w:val="007F2B0B"/>
    <w:rsid w:val="007F3BDD"/>
    <w:rsid w:val="007F3C21"/>
    <w:rsid w:val="007F3F8A"/>
    <w:rsid w:val="007F4586"/>
    <w:rsid w:val="007F4645"/>
    <w:rsid w:val="007F5236"/>
    <w:rsid w:val="007F6807"/>
    <w:rsid w:val="007F7355"/>
    <w:rsid w:val="007F7410"/>
    <w:rsid w:val="00801511"/>
    <w:rsid w:val="00801AD8"/>
    <w:rsid w:val="00802074"/>
    <w:rsid w:val="0080396A"/>
    <w:rsid w:val="008039CC"/>
    <w:rsid w:val="00804EE1"/>
    <w:rsid w:val="0080532F"/>
    <w:rsid w:val="00805F5E"/>
    <w:rsid w:val="008060FB"/>
    <w:rsid w:val="0080698F"/>
    <w:rsid w:val="0081004A"/>
    <w:rsid w:val="00810130"/>
    <w:rsid w:val="0081070C"/>
    <w:rsid w:val="00812771"/>
    <w:rsid w:val="00813145"/>
    <w:rsid w:val="00813E5A"/>
    <w:rsid w:val="00814807"/>
    <w:rsid w:val="00814D87"/>
    <w:rsid w:val="00815221"/>
    <w:rsid w:val="008153A7"/>
    <w:rsid w:val="008157A4"/>
    <w:rsid w:val="00815F2B"/>
    <w:rsid w:val="00816016"/>
    <w:rsid w:val="008161EF"/>
    <w:rsid w:val="0081626B"/>
    <w:rsid w:val="008166B5"/>
    <w:rsid w:val="00816F49"/>
    <w:rsid w:val="008171F7"/>
    <w:rsid w:val="008173D6"/>
    <w:rsid w:val="00817498"/>
    <w:rsid w:val="00817616"/>
    <w:rsid w:val="00817EF4"/>
    <w:rsid w:val="00817F81"/>
    <w:rsid w:val="00820297"/>
    <w:rsid w:val="00820639"/>
    <w:rsid w:val="00820821"/>
    <w:rsid w:val="00822274"/>
    <w:rsid w:val="008234C4"/>
    <w:rsid w:val="00823C55"/>
    <w:rsid w:val="00823CFF"/>
    <w:rsid w:val="00824836"/>
    <w:rsid w:val="00825CFD"/>
    <w:rsid w:val="00826F55"/>
    <w:rsid w:val="008274C1"/>
    <w:rsid w:val="00827516"/>
    <w:rsid w:val="00830E0A"/>
    <w:rsid w:val="00831753"/>
    <w:rsid w:val="008317EE"/>
    <w:rsid w:val="00831BD2"/>
    <w:rsid w:val="00832F2D"/>
    <w:rsid w:val="00833042"/>
    <w:rsid w:val="00833E61"/>
    <w:rsid w:val="00834171"/>
    <w:rsid w:val="0083424D"/>
    <w:rsid w:val="008344F4"/>
    <w:rsid w:val="008350BC"/>
    <w:rsid w:val="00835A94"/>
    <w:rsid w:val="008360F4"/>
    <w:rsid w:val="00836573"/>
    <w:rsid w:val="008367E0"/>
    <w:rsid w:val="00837D13"/>
    <w:rsid w:val="0084053F"/>
    <w:rsid w:val="008408E0"/>
    <w:rsid w:val="00840A3D"/>
    <w:rsid w:val="0084145A"/>
    <w:rsid w:val="00841596"/>
    <w:rsid w:val="00841793"/>
    <w:rsid w:val="00842C7E"/>
    <w:rsid w:val="00844011"/>
    <w:rsid w:val="008442EB"/>
    <w:rsid w:val="00844C54"/>
    <w:rsid w:val="00844E81"/>
    <w:rsid w:val="00844F1A"/>
    <w:rsid w:val="00844FB8"/>
    <w:rsid w:val="008451F2"/>
    <w:rsid w:val="0084733D"/>
    <w:rsid w:val="00847F16"/>
    <w:rsid w:val="00850231"/>
    <w:rsid w:val="008502E1"/>
    <w:rsid w:val="00850A81"/>
    <w:rsid w:val="00850B8B"/>
    <w:rsid w:val="0085103F"/>
    <w:rsid w:val="00851747"/>
    <w:rsid w:val="008519AF"/>
    <w:rsid w:val="00852100"/>
    <w:rsid w:val="00852560"/>
    <w:rsid w:val="008526AB"/>
    <w:rsid w:val="0085281A"/>
    <w:rsid w:val="00852F4B"/>
    <w:rsid w:val="008533F3"/>
    <w:rsid w:val="00853AA3"/>
    <w:rsid w:val="00854390"/>
    <w:rsid w:val="008547F9"/>
    <w:rsid w:val="00854D56"/>
    <w:rsid w:val="0085620A"/>
    <w:rsid w:val="008565DF"/>
    <w:rsid w:val="00856C12"/>
    <w:rsid w:val="00856CF2"/>
    <w:rsid w:val="00857B93"/>
    <w:rsid w:val="00857BFE"/>
    <w:rsid w:val="00860A13"/>
    <w:rsid w:val="00861983"/>
    <w:rsid w:val="00861B63"/>
    <w:rsid w:val="0086206A"/>
    <w:rsid w:val="00862729"/>
    <w:rsid w:val="00862ED4"/>
    <w:rsid w:val="008637B6"/>
    <w:rsid w:val="00863A6D"/>
    <w:rsid w:val="00864ACC"/>
    <w:rsid w:val="00864D70"/>
    <w:rsid w:val="00865D2F"/>
    <w:rsid w:val="008664E1"/>
    <w:rsid w:val="008665A0"/>
    <w:rsid w:val="0086743F"/>
    <w:rsid w:val="008674C2"/>
    <w:rsid w:val="00867C69"/>
    <w:rsid w:val="00867E6D"/>
    <w:rsid w:val="00867ED8"/>
    <w:rsid w:val="0087080C"/>
    <w:rsid w:val="00871350"/>
    <w:rsid w:val="00871972"/>
    <w:rsid w:val="00871E1C"/>
    <w:rsid w:val="0087226F"/>
    <w:rsid w:val="008723A5"/>
    <w:rsid w:val="00872740"/>
    <w:rsid w:val="00873111"/>
    <w:rsid w:val="00873505"/>
    <w:rsid w:val="00873AD2"/>
    <w:rsid w:val="00874B47"/>
    <w:rsid w:val="0087585E"/>
    <w:rsid w:val="00875D0C"/>
    <w:rsid w:val="00876733"/>
    <w:rsid w:val="008768E8"/>
    <w:rsid w:val="00876DB8"/>
    <w:rsid w:val="00876DD3"/>
    <w:rsid w:val="0087704B"/>
    <w:rsid w:val="0087746A"/>
    <w:rsid w:val="00877980"/>
    <w:rsid w:val="00880C0F"/>
    <w:rsid w:val="00880F7E"/>
    <w:rsid w:val="008812BC"/>
    <w:rsid w:val="00881954"/>
    <w:rsid w:val="00883402"/>
    <w:rsid w:val="00883BC3"/>
    <w:rsid w:val="00884157"/>
    <w:rsid w:val="00884726"/>
    <w:rsid w:val="00884B1E"/>
    <w:rsid w:val="00886290"/>
    <w:rsid w:val="008864F8"/>
    <w:rsid w:val="00886D9B"/>
    <w:rsid w:val="00886DB8"/>
    <w:rsid w:val="00886FBF"/>
    <w:rsid w:val="008877B4"/>
    <w:rsid w:val="00887F16"/>
    <w:rsid w:val="00890150"/>
    <w:rsid w:val="008902F5"/>
    <w:rsid w:val="00890410"/>
    <w:rsid w:val="0089137A"/>
    <w:rsid w:val="008913A8"/>
    <w:rsid w:val="008920C4"/>
    <w:rsid w:val="00892537"/>
    <w:rsid w:val="008926E4"/>
    <w:rsid w:val="00892A8E"/>
    <w:rsid w:val="00892B52"/>
    <w:rsid w:val="00893205"/>
    <w:rsid w:val="00893393"/>
    <w:rsid w:val="00893554"/>
    <w:rsid w:val="0089365E"/>
    <w:rsid w:val="00893A6A"/>
    <w:rsid w:val="00893DB7"/>
    <w:rsid w:val="00894A2A"/>
    <w:rsid w:val="00894B3D"/>
    <w:rsid w:val="0089596E"/>
    <w:rsid w:val="00895F55"/>
    <w:rsid w:val="00896602"/>
    <w:rsid w:val="00896AC9"/>
    <w:rsid w:val="008976F4"/>
    <w:rsid w:val="0089781F"/>
    <w:rsid w:val="00897C54"/>
    <w:rsid w:val="008A1178"/>
    <w:rsid w:val="008A1926"/>
    <w:rsid w:val="008A2769"/>
    <w:rsid w:val="008A2A6E"/>
    <w:rsid w:val="008A2C08"/>
    <w:rsid w:val="008A3746"/>
    <w:rsid w:val="008A7E36"/>
    <w:rsid w:val="008B0D70"/>
    <w:rsid w:val="008B298A"/>
    <w:rsid w:val="008B2F98"/>
    <w:rsid w:val="008B3986"/>
    <w:rsid w:val="008B460F"/>
    <w:rsid w:val="008B554F"/>
    <w:rsid w:val="008B5ADB"/>
    <w:rsid w:val="008B6094"/>
    <w:rsid w:val="008B64F8"/>
    <w:rsid w:val="008B7532"/>
    <w:rsid w:val="008B7E85"/>
    <w:rsid w:val="008C0B29"/>
    <w:rsid w:val="008C0DE5"/>
    <w:rsid w:val="008C1AF1"/>
    <w:rsid w:val="008C2B9E"/>
    <w:rsid w:val="008C2CBC"/>
    <w:rsid w:val="008C33A0"/>
    <w:rsid w:val="008C34D3"/>
    <w:rsid w:val="008C36B2"/>
    <w:rsid w:val="008C37D1"/>
    <w:rsid w:val="008C3AFE"/>
    <w:rsid w:val="008C3B64"/>
    <w:rsid w:val="008C3CB1"/>
    <w:rsid w:val="008C5B52"/>
    <w:rsid w:val="008C5BA0"/>
    <w:rsid w:val="008C7907"/>
    <w:rsid w:val="008D11E6"/>
    <w:rsid w:val="008D1680"/>
    <w:rsid w:val="008D190D"/>
    <w:rsid w:val="008D1C69"/>
    <w:rsid w:val="008D1F8D"/>
    <w:rsid w:val="008D287A"/>
    <w:rsid w:val="008D3176"/>
    <w:rsid w:val="008D31C2"/>
    <w:rsid w:val="008D357D"/>
    <w:rsid w:val="008D3D4A"/>
    <w:rsid w:val="008D6056"/>
    <w:rsid w:val="008D6A8A"/>
    <w:rsid w:val="008E079E"/>
    <w:rsid w:val="008E182C"/>
    <w:rsid w:val="008E1C89"/>
    <w:rsid w:val="008E2288"/>
    <w:rsid w:val="008E2C68"/>
    <w:rsid w:val="008E32FE"/>
    <w:rsid w:val="008E36C4"/>
    <w:rsid w:val="008E3ABF"/>
    <w:rsid w:val="008E412A"/>
    <w:rsid w:val="008E4234"/>
    <w:rsid w:val="008E46FC"/>
    <w:rsid w:val="008E5BCD"/>
    <w:rsid w:val="008E60A3"/>
    <w:rsid w:val="008E63E7"/>
    <w:rsid w:val="008E69E6"/>
    <w:rsid w:val="008E6A30"/>
    <w:rsid w:val="008E71CB"/>
    <w:rsid w:val="008E74A1"/>
    <w:rsid w:val="008E7558"/>
    <w:rsid w:val="008E7DA8"/>
    <w:rsid w:val="008E7DCB"/>
    <w:rsid w:val="008F05D8"/>
    <w:rsid w:val="008F1232"/>
    <w:rsid w:val="008F12B6"/>
    <w:rsid w:val="008F1EAC"/>
    <w:rsid w:val="008F202A"/>
    <w:rsid w:val="008F28C9"/>
    <w:rsid w:val="008F324D"/>
    <w:rsid w:val="008F3DC7"/>
    <w:rsid w:val="008F5116"/>
    <w:rsid w:val="008F68DA"/>
    <w:rsid w:val="008F6E3C"/>
    <w:rsid w:val="008F7EB6"/>
    <w:rsid w:val="0090086C"/>
    <w:rsid w:val="00900D3B"/>
    <w:rsid w:val="00900FDB"/>
    <w:rsid w:val="00902618"/>
    <w:rsid w:val="00903077"/>
    <w:rsid w:val="00903650"/>
    <w:rsid w:val="0090575F"/>
    <w:rsid w:val="0090618B"/>
    <w:rsid w:val="00906660"/>
    <w:rsid w:val="00906B5A"/>
    <w:rsid w:val="009073D4"/>
    <w:rsid w:val="00907F70"/>
    <w:rsid w:val="00910F26"/>
    <w:rsid w:val="009118FC"/>
    <w:rsid w:val="00911F00"/>
    <w:rsid w:val="009128BE"/>
    <w:rsid w:val="0091417F"/>
    <w:rsid w:val="00914BC4"/>
    <w:rsid w:val="00914EA6"/>
    <w:rsid w:val="009156EF"/>
    <w:rsid w:val="00915AD3"/>
    <w:rsid w:val="00915E05"/>
    <w:rsid w:val="00917178"/>
    <w:rsid w:val="00917384"/>
    <w:rsid w:val="0092005F"/>
    <w:rsid w:val="009208AB"/>
    <w:rsid w:val="00920F46"/>
    <w:rsid w:val="00921553"/>
    <w:rsid w:val="009227F8"/>
    <w:rsid w:val="00922942"/>
    <w:rsid w:val="00922EE5"/>
    <w:rsid w:val="00922F6D"/>
    <w:rsid w:val="00923B52"/>
    <w:rsid w:val="009248C7"/>
    <w:rsid w:val="00924AC8"/>
    <w:rsid w:val="00924EC7"/>
    <w:rsid w:val="00925190"/>
    <w:rsid w:val="009263E1"/>
    <w:rsid w:val="0092670D"/>
    <w:rsid w:val="009274A8"/>
    <w:rsid w:val="0093003B"/>
    <w:rsid w:val="00931DCB"/>
    <w:rsid w:val="009321FE"/>
    <w:rsid w:val="009324D4"/>
    <w:rsid w:val="00932694"/>
    <w:rsid w:val="00932813"/>
    <w:rsid w:val="00932AFF"/>
    <w:rsid w:val="00933F57"/>
    <w:rsid w:val="00934027"/>
    <w:rsid w:val="00934CE0"/>
    <w:rsid w:val="00934E3D"/>
    <w:rsid w:val="00935254"/>
    <w:rsid w:val="00935E80"/>
    <w:rsid w:val="00935F0D"/>
    <w:rsid w:val="009367EB"/>
    <w:rsid w:val="0093696C"/>
    <w:rsid w:val="00936A37"/>
    <w:rsid w:val="00936F9E"/>
    <w:rsid w:val="009372AE"/>
    <w:rsid w:val="00937609"/>
    <w:rsid w:val="009376CE"/>
    <w:rsid w:val="0094002C"/>
    <w:rsid w:val="00940100"/>
    <w:rsid w:val="00940641"/>
    <w:rsid w:val="00940FA3"/>
    <w:rsid w:val="0094102C"/>
    <w:rsid w:val="00941033"/>
    <w:rsid w:val="009419B2"/>
    <w:rsid w:val="00942C05"/>
    <w:rsid w:val="009431C8"/>
    <w:rsid w:val="0094449D"/>
    <w:rsid w:val="009444CF"/>
    <w:rsid w:val="00944A88"/>
    <w:rsid w:val="00944F79"/>
    <w:rsid w:val="00945AEC"/>
    <w:rsid w:val="00945C93"/>
    <w:rsid w:val="00946580"/>
    <w:rsid w:val="009466B8"/>
    <w:rsid w:val="00947079"/>
    <w:rsid w:val="00950678"/>
    <w:rsid w:val="00951336"/>
    <w:rsid w:val="009518A8"/>
    <w:rsid w:val="00951944"/>
    <w:rsid w:val="009523C3"/>
    <w:rsid w:val="009528AC"/>
    <w:rsid w:val="009528C9"/>
    <w:rsid w:val="00952CA2"/>
    <w:rsid w:val="009530AE"/>
    <w:rsid w:val="00953B48"/>
    <w:rsid w:val="009554F9"/>
    <w:rsid w:val="00955BE5"/>
    <w:rsid w:val="00955DDF"/>
    <w:rsid w:val="00956939"/>
    <w:rsid w:val="009577D5"/>
    <w:rsid w:val="00957EA2"/>
    <w:rsid w:val="00960482"/>
    <w:rsid w:val="00960487"/>
    <w:rsid w:val="0096093A"/>
    <w:rsid w:val="00960CA8"/>
    <w:rsid w:val="009619CA"/>
    <w:rsid w:val="009624A8"/>
    <w:rsid w:val="00964B1C"/>
    <w:rsid w:val="00964B1F"/>
    <w:rsid w:val="009656F0"/>
    <w:rsid w:val="009666DE"/>
    <w:rsid w:val="009671E7"/>
    <w:rsid w:val="009672F6"/>
    <w:rsid w:val="00970B7C"/>
    <w:rsid w:val="00970F1E"/>
    <w:rsid w:val="00972A3C"/>
    <w:rsid w:val="00972AD6"/>
    <w:rsid w:val="00972EF1"/>
    <w:rsid w:val="00973129"/>
    <w:rsid w:val="0097334A"/>
    <w:rsid w:val="009738B2"/>
    <w:rsid w:val="00973FDF"/>
    <w:rsid w:val="00976267"/>
    <w:rsid w:val="009765A9"/>
    <w:rsid w:val="00976A2A"/>
    <w:rsid w:val="009773BB"/>
    <w:rsid w:val="00980571"/>
    <w:rsid w:val="00980CC6"/>
    <w:rsid w:val="00981677"/>
    <w:rsid w:val="00983AB0"/>
    <w:rsid w:val="00984F51"/>
    <w:rsid w:val="0098540B"/>
    <w:rsid w:val="00986836"/>
    <w:rsid w:val="00987669"/>
    <w:rsid w:val="0098778B"/>
    <w:rsid w:val="00987D1C"/>
    <w:rsid w:val="00987D7A"/>
    <w:rsid w:val="00987DA9"/>
    <w:rsid w:val="009904C6"/>
    <w:rsid w:val="00990E06"/>
    <w:rsid w:val="00990F00"/>
    <w:rsid w:val="00991070"/>
    <w:rsid w:val="00991174"/>
    <w:rsid w:val="009911C4"/>
    <w:rsid w:val="0099270E"/>
    <w:rsid w:val="00992AC7"/>
    <w:rsid w:val="009931FF"/>
    <w:rsid w:val="0099364E"/>
    <w:rsid w:val="009937F9"/>
    <w:rsid w:val="009949B5"/>
    <w:rsid w:val="00995503"/>
    <w:rsid w:val="009961C6"/>
    <w:rsid w:val="00996C77"/>
    <w:rsid w:val="0099775F"/>
    <w:rsid w:val="009A0F85"/>
    <w:rsid w:val="009A1049"/>
    <w:rsid w:val="009A1354"/>
    <w:rsid w:val="009A1FA0"/>
    <w:rsid w:val="009A2543"/>
    <w:rsid w:val="009A2570"/>
    <w:rsid w:val="009A2F13"/>
    <w:rsid w:val="009A34AA"/>
    <w:rsid w:val="009A39AA"/>
    <w:rsid w:val="009A41DA"/>
    <w:rsid w:val="009A43C2"/>
    <w:rsid w:val="009A45C6"/>
    <w:rsid w:val="009A45EE"/>
    <w:rsid w:val="009A466D"/>
    <w:rsid w:val="009A4DAA"/>
    <w:rsid w:val="009A4DBE"/>
    <w:rsid w:val="009A4F39"/>
    <w:rsid w:val="009A5E23"/>
    <w:rsid w:val="009A6BF3"/>
    <w:rsid w:val="009A6DE1"/>
    <w:rsid w:val="009A74ED"/>
    <w:rsid w:val="009B0339"/>
    <w:rsid w:val="009B03BB"/>
    <w:rsid w:val="009B0BE3"/>
    <w:rsid w:val="009B0C29"/>
    <w:rsid w:val="009B1EED"/>
    <w:rsid w:val="009B259F"/>
    <w:rsid w:val="009B28BF"/>
    <w:rsid w:val="009B2D67"/>
    <w:rsid w:val="009B2E40"/>
    <w:rsid w:val="009B3408"/>
    <w:rsid w:val="009B36A4"/>
    <w:rsid w:val="009B446C"/>
    <w:rsid w:val="009B5C5D"/>
    <w:rsid w:val="009B5DC9"/>
    <w:rsid w:val="009B6065"/>
    <w:rsid w:val="009B67A7"/>
    <w:rsid w:val="009B6A70"/>
    <w:rsid w:val="009C0231"/>
    <w:rsid w:val="009C0267"/>
    <w:rsid w:val="009C0BA9"/>
    <w:rsid w:val="009C10E7"/>
    <w:rsid w:val="009C10F2"/>
    <w:rsid w:val="009C2161"/>
    <w:rsid w:val="009C3197"/>
    <w:rsid w:val="009C31AC"/>
    <w:rsid w:val="009C33D8"/>
    <w:rsid w:val="009C3507"/>
    <w:rsid w:val="009C4091"/>
    <w:rsid w:val="009C4439"/>
    <w:rsid w:val="009C5CB0"/>
    <w:rsid w:val="009C5E8A"/>
    <w:rsid w:val="009C65DC"/>
    <w:rsid w:val="009C75A3"/>
    <w:rsid w:val="009D05BE"/>
    <w:rsid w:val="009D1CD1"/>
    <w:rsid w:val="009D2AC1"/>
    <w:rsid w:val="009D2AF0"/>
    <w:rsid w:val="009D2DCE"/>
    <w:rsid w:val="009D3D9C"/>
    <w:rsid w:val="009D4299"/>
    <w:rsid w:val="009D44E9"/>
    <w:rsid w:val="009D4AEE"/>
    <w:rsid w:val="009D5315"/>
    <w:rsid w:val="009D5EA7"/>
    <w:rsid w:val="009D6AF8"/>
    <w:rsid w:val="009D7423"/>
    <w:rsid w:val="009D7EC4"/>
    <w:rsid w:val="009E0095"/>
    <w:rsid w:val="009E0729"/>
    <w:rsid w:val="009E1E65"/>
    <w:rsid w:val="009E225A"/>
    <w:rsid w:val="009E2B32"/>
    <w:rsid w:val="009E3AB6"/>
    <w:rsid w:val="009E3C6A"/>
    <w:rsid w:val="009E3F1F"/>
    <w:rsid w:val="009E43AF"/>
    <w:rsid w:val="009E43B2"/>
    <w:rsid w:val="009E4572"/>
    <w:rsid w:val="009E46D9"/>
    <w:rsid w:val="009E5A52"/>
    <w:rsid w:val="009E5ABF"/>
    <w:rsid w:val="009E689E"/>
    <w:rsid w:val="009E6B52"/>
    <w:rsid w:val="009F093B"/>
    <w:rsid w:val="009F0B1C"/>
    <w:rsid w:val="009F101D"/>
    <w:rsid w:val="009F1792"/>
    <w:rsid w:val="009F1DB5"/>
    <w:rsid w:val="009F2094"/>
    <w:rsid w:val="009F27FB"/>
    <w:rsid w:val="009F2F3D"/>
    <w:rsid w:val="009F3087"/>
    <w:rsid w:val="009F32B0"/>
    <w:rsid w:val="009F345A"/>
    <w:rsid w:val="009F43D6"/>
    <w:rsid w:val="009F4585"/>
    <w:rsid w:val="009F4647"/>
    <w:rsid w:val="009F4DAA"/>
    <w:rsid w:val="009F6863"/>
    <w:rsid w:val="009F7491"/>
    <w:rsid w:val="009F75A0"/>
    <w:rsid w:val="009F7ABE"/>
    <w:rsid w:val="009F7E5F"/>
    <w:rsid w:val="00A00D36"/>
    <w:rsid w:val="00A01365"/>
    <w:rsid w:val="00A01884"/>
    <w:rsid w:val="00A018A1"/>
    <w:rsid w:val="00A0199B"/>
    <w:rsid w:val="00A02059"/>
    <w:rsid w:val="00A02413"/>
    <w:rsid w:val="00A02736"/>
    <w:rsid w:val="00A02D92"/>
    <w:rsid w:val="00A033B3"/>
    <w:rsid w:val="00A04022"/>
    <w:rsid w:val="00A0405F"/>
    <w:rsid w:val="00A04C55"/>
    <w:rsid w:val="00A066FB"/>
    <w:rsid w:val="00A06EE1"/>
    <w:rsid w:val="00A076D1"/>
    <w:rsid w:val="00A101FE"/>
    <w:rsid w:val="00A102A1"/>
    <w:rsid w:val="00A103F4"/>
    <w:rsid w:val="00A10903"/>
    <w:rsid w:val="00A1132B"/>
    <w:rsid w:val="00A1133D"/>
    <w:rsid w:val="00A117D8"/>
    <w:rsid w:val="00A11D23"/>
    <w:rsid w:val="00A12008"/>
    <w:rsid w:val="00A123D7"/>
    <w:rsid w:val="00A12D55"/>
    <w:rsid w:val="00A12FB6"/>
    <w:rsid w:val="00A1307A"/>
    <w:rsid w:val="00A132C3"/>
    <w:rsid w:val="00A139BA"/>
    <w:rsid w:val="00A140C4"/>
    <w:rsid w:val="00A155DD"/>
    <w:rsid w:val="00A15685"/>
    <w:rsid w:val="00A15EB9"/>
    <w:rsid w:val="00A15F53"/>
    <w:rsid w:val="00A15FD8"/>
    <w:rsid w:val="00A16F47"/>
    <w:rsid w:val="00A171F6"/>
    <w:rsid w:val="00A1782E"/>
    <w:rsid w:val="00A178D8"/>
    <w:rsid w:val="00A17986"/>
    <w:rsid w:val="00A17E4B"/>
    <w:rsid w:val="00A2073C"/>
    <w:rsid w:val="00A20945"/>
    <w:rsid w:val="00A21C09"/>
    <w:rsid w:val="00A2211B"/>
    <w:rsid w:val="00A2300D"/>
    <w:rsid w:val="00A23202"/>
    <w:rsid w:val="00A2356B"/>
    <w:rsid w:val="00A23713"/>
    <w:rsid w:val="00A2436F"/>
    <w:rsid w:val="00A24C2D"/>
    <w:rsid w:val="00A24CEE"/>
    <w:rsid w:val="00A25879"/>
    <w:rsid w:val="00A25A78"/>
    <w:rsid w:val="00A25EC0"/>
    <w:rsid w:val="00A26310"/>
    <w:rsid w:val="00A268CB"/>
    <w:rsid w:val="00A271F8"/>
    <w:rsid w:val="00A278FB"/>
    <w:rsid w:val="00A27A05"/>
    <w:rsid w:val="00A30A42"/>
    <w:rsid w:val="00A30DD2"/>
    <w:rsid w:val="00A31E18"/>
    <w:rsid w:val="00A3216D"/>
    <w:rsid w:val="00A32B26"/>
    <w:rsid w:val="00A32F0C"/>
    <w:rsid w:val="00A33392"/>
    <w:rsid w:val="00A333F0"/>
    <w:rsid w:val="00A346C3"/>
    <w:rsid w:val="00A346FE"/>
    <w:rsid w:val="00A34B54"/>
    <w:rsid w:val="00A35526"/>
    <w:rsid w:val="00A363D2"/>
    <w:rsid w:val="00A367A7"/>
    <w:rsid w:val="00A36F27"/>
    <w:rsid w:val="00A37758"/>
    <w:rsid w:val="00A4041C"/>
    <w:rsid w:val="00A410DE"/>
    <w:rsid w:val="00A41CB9"/>
    <w:rsid w:val="00A4202C"/>
    <w:rsid w:val="00A428BF"/>
    <w:rsid w:val="00A42F2C"/>
    <w:rsid w:val="00A43254"/>
    <w:rsid w:val="00A43D32"/>
    <w:rsid w:val="00A43F18"/>
    <w:rsid w:val="00A44ABF"/>
    <w:rsid w:val="00A45243"/>
    <w:rsid w:val="00A45FC6"/>
    <w:rsid w:val="00A4628C"/>
    <w:rsid w:val="00A47358"/>
    <w:rsid w:val="00A52019"/>
    <w:rsid w:val="00A52B04"/>
    <w:rsid w:val="00A5301B"/>
    <w:rsid w:val="00A532AC"/>
    <w:rsid w:val="00A542FA"/>
    <w:rsid w:val="00A54ACA"/>
    <w:rsid w:val="00A56050"/>
    <w:rsid w:val="00A56758"/>
    <w:rsid w:val="00A56CBE"/>
    <w:rsid w:val="00A57289"/>
    <w:rsid w:val="00A5764B"/>
    <w:rsid w:val="00A60044"/>
    <w:rsid w:val="00A60D38"/>
    <w:rsid w:val="00A61E50"/>
    <w:rsid w:val="00A620A6"/>
    <w:rsid w:val="00A626DE"/>
    <w:rsid w:val="00A62FC9"/>
    <w:rsid w:val="00A637D3"/>
    <w:rsid w:val="00A64010"/>
    <w:rsid w:val="00A64C4E"/>
    <w:rsid w:val="00A67639"/>
    <w:rsid w:val="00A67723"/>
    <w:rsid w:val="00A7051D"/>
    <w:rsid w:val="00A70E5C"/>
    <w:rsid w:val="00A718B0"/>
    <w:rsid w:val="00A71B5A"/>
    <w:rsid w:val="00A72514"/>
    <w:rsid w:val="00A734B0"/>
    <w:rsid w:val="00A7382C"/>
    <w:rsid w:val="00A73883"/>
    <w:rsid w:val="00A738F2"/>
    <w:rsid w:val="00A73913"/>
    <w:rsid w:val="00A73DBC"/>
    <w:rsid w:val="00A73DE7"/>
    <w:rsid w:val="00A74979"/>
    <w:rsid w:val="00A74D8E"/>
    <w:rsid w:val="00A7515C"/>
    <w:rsid w:val="00A76620"/>
    <w:rsid w:val="00A76735"/>
    <w:rsid w:val="00A76859"/>
    <w:rsid w:val="00A772D5"/>
    <w:rsid w:val="00A7753D"/>
    <w:rsid w:val="00A77D33"/>
    <w:rsid w:val="00A77E80"/>
    <w:rsid w:val="00A8060B"/>
    <w:rsid w:val="00A80F98"/>
    <w:rsid w:val="00A816C8"/>
    <w:rsid w:val="00A81701"/>
    <w:rsid w:val="00A81CEB"/>
    <w:rsid w:val="00A81F72"/>
    <w:rsid w:val="00A82B2E"/>
    <w:rsid w:val="00A838E6"/>
    <w:rsid w:val="00A83C00"/>
    <w:rsid w:val="00A8490E"/>
    <w:rsid w:val="00A8536C"/>
    <w:rsid w:val="00A85761"/>
    <w:rsid w:val="00A859F8"/>
    <w:rsid w:val="00A85BC5"/>
    <w:rsid w:val="00A860B2"/>
    <w:rsid w:val="00A86BEC"/>
    <w:rsid w:val="00A876BC"/>
    <w:rsid w:val="00A87E50"/>
    <w:rsid w:val="00A87F15"/>
    <w:rsid w:val="00A90C19"/>
    <w:rsid w:val="00A9105C"/>
    <w:rsid w:val="00A92230"/>
    <w:rsid w:val="00A92993"/>
    <w:rsid w:val="00A92A6A"/>
    <w:rsid w:val="00A93548"/>
    <w:rsid w:val="00A93AC6"/>
    <w:rsid w:val="00A94814"/>
    <w:rsid w:val="00A9545A"/>
    <w:rsid w:val="00A95CBD"/>
    <w:rsid w:val="00A96542"/>
    <w:rsid w:val="00A96BE8"/>
    <w:rsid w:val="00A96CDD"/>
    <w:rsid w:val="00A972F5"/>
    <w:rsid w:val="00A97B89"/>
    <w:rsid w:val="00A97BBF"/>
    <w:rsid w:val="00A97E68"/>
    <w:rsid w:val="00AA02EE"/>
    <w:rsid w:val="00AA033F"/>
    <w:rsid w:val="00AA0DB4"/>
    <w:rsid w:val="00AA19F9"/>
    <w:rsid w:val="00AA288D"/>
    <w:rsid w:val="00AA2CF2"/>
    <w:rsid w:val="00AA336F"/>
    <w:rsid w:val="00AA3B0C"/>
    <w:rsid w:val="00AA3E9C"/>
    <w:rsid w:val="00AA441E"/>
    <w:rsid w:val="00AA469E"/>
    <w:rsid w:val="00AA4851"/>
    <w:rsid w:val="00AA6E3C"/>
    <w:rsid w:val="00AA7BEF"/>
    <w:rsid w:val="00AB00EB"/>
    <w:rsid w:val="00AB132D"/>
    <w:rsid w:val="00AB1F13"/>
    <w:rsid w:val="00AB2CA9"/>
    <w:rsid w:val="00AB2E74"/>
    <w:rsid w:val="00AB2E77"/>
    <w:rsid w:val="00AB313F"/>
    <w:rsid w:val="00AB31E0"/>
    <w:rsid w:val="00AB33A7"/>
    <w:rsid w:val="00AB3693"/>
    <w:rsid w:val="00AB3815"/>
    <w:rsid w:val="00AB42F5"/>
    <w:rsid w:val="00AB4424"/>
    <w:rsid w:val="00AB561A"/>
    <w:rsid w:val="00AB5C05"/>
    <w:rsid w:val="00AB5DA2"/>
    <w:rsid w:val="00AB6B52"/>
    <w:rsid w:val="00AB6F73"/>
    <w:rsid w:val="00AB74ED"/>
    <w:rsid w:val="00AB790C"/>
    <w:rsid w:val="00AB7E80"/>
    <w:rsid w:val="00AC014B"/>
    <w:rsid w:val="00AC0DE8"/>
    <w:rsid w:val="00AC22FE"/>
    <w:rsid w:val="00AC2418"/>
    <w:rsid w:val="00AC4742"/>
    <w:rsid w:val="00AC4C2F"/>
    <w:rsid w:val="00AC4F48"/>
    <w:rsid w:val="00AD06CD"/>
    <w:rsid w:val="00AD0981"/>
    <w:rsid w:val="00AD1411"/>
    <w:rsid w:val="00AD18F9"/>
    <w:rsid w:val="00AD1FF3"/>
    <w:rsid w:val="00AD3924"/>
    <w:rsid w:val="00AD3E7B"/>
    <w:rsid w:val="00AD42FD"/>
    <w:rsid w:val="00AD47ED"/>
    <w:rsid w:val="00AD4C95"/>
    <w:rsid w:val="00AD5D93"/>
    <w:rsid w:val="00AD6981"/>
    <w:rsid w:val="00AD70B5"/>
    <w:rsid w:val="00AD7DD6"/>
    <w:rsid w:val="00AE0651"/>
    <w:rsid w:val="00AE0B97"/>
    <w:rsid w:val="00AE0BBC"/>
    <w:rsid w:val="00AE0F5C"/>
    <w:rsid w:val="00AE0F65"/>
    <w:rsid w:val="00AE14BE"/>
    <w:rsid w:val="00AE1627"/>
    <w:rsid w:val="00AE2546"/>
    <w:rsid w:val="00AE25DA"/>
    <w:rsid w:val="00AE2D90"/>
    <w:rsid w:val="00AE2E4F"/>
    <w:rsid w:val="00AE3215"/>
    <w:rsid w:val="00AE32F1"/>
    <w:rsid w:val="00AE3538"/>
    <w:rsid w:val="00AE3662"/>
    <w:rsid w:val="00AE38A5"/>
    <w:rsid w:val="00AE3C88"/>
    <w:rsid w:val="00AE5307"/>
    <w:rsid w:val="00AE56C3"/>
    <w:rsid w:val="00AE5AA1"/>
    <w:rsid w:val="00AE6B82"/>
    <w:rsid w:val="00AE6C93"/>
    <w:rsid w:val="00AE763B"/>
    <w:rsid w:val="00AE7733"/>
    <w:rsid w:val="00AE7C42"/>
    <w:rsid w:val="00AE7D55"/>
    <w:rsid w:val="00AF05B4"/>
    <w:rsid w:val="00AF0AA6"/>
    <w:rsid w:val="00AF117D"/>
    <w:rsid w:val="00AF1365"/>
    <w:rsid w:val="00AF154E"/>
    <w:rsid w:val="00AF34B6"/>
    <w:rsid w:val="00AF3C89"/>
    <w:rsid w:val="00AF3F88"/>
    <w:rsid w:val="00AF4317"/>
    <w:rsid w:val="00AF4824"/>
    <w:rsid w:val="00AF52B3"/>
    <w:rsid w:val="00AF52C0"/>
    <w:rsid w:val="00AF56BD"/>
    <w:rsid w:val="00AF574D"/>
    <w:rsid w:val="00AF5D1F"/>
    <w:rsid w:val="00AF5F5B"/>
    <w:rsid w:val="00AF5F91"/>
    <w:rsid w:val="00AF6D7B"/>
    <w:rsid w:val="00AF774F"/>
    <w:rsid w:val="00AF7879"/>
    <w:rsid w:val="00AF7A16"/>
    <w:rsid w:val="00B0060E"/>
    <w:rsid w:val="00B00899"/>
    <w:rsid w:val="00B00E7A"/>
    <w:rsid w:val="00B01C50"/>
    <w:rsid w:val="00B01CB3"/>
    <w:rsid w:val="00B03779"/>
    <w:rsid w:val="00B03CC8"/>
    <w:rsid w:val="00B04D3B"/>
    <w:rsid w:val="00B060AA"/>
    <w:rsid w:val="00B06767"/>
    <w:rsid w:val="00B06F8F"/>
    <w:rsid w:val="00B0742E"/>
    <w:rsid w:val="00B074B2"/>
    <w:rsid w:val="00B0785F"/>
    <w:rsid w:val="00B101CA"/>
    <w:rsid w:val="00B106CD"/>
    <w:rsid w:val="00B10787"/>
    <w:rsid w:val="00B11164"/>
    <w:rsid w:val="00B115C7"/>
    <w:rsid w:val="00B11E18"/>
    <w:rsid w:val="00B1212F"/>
    <w:rsid w:val="00B13A4B"/>
    <w:rsid w:val="00B148A7"/>
    <w:rsid w:val="00B15502"/>
    <w:rsid w:val="00B15764"/>
    <w:rsid w:val="00B15ABF"/>
    <w:rsid w:val="00B15C9F"/>
    <w:rsid w:val="00B15DF2"/>
    <w:rsid w:val="00B15F09"/>
    <w:rsid w:val="00B17039"/>
    <w:rsid w:val="00B178C6"/>
    <w:rsid w:val="00B17982"/>
    <w:rsid w:val="00B17AD0"/>
    <w:rsid w:val="00B17D26"/>
    <w:rsid w:val="00B20287"/>
    <w:rsid w:val="00B202FF"/>
    <w:rsid w:val="00B20337"/>
    <w:rsid w:val="00B20409"/>
    <w:rsid w:val="00B2191A"/>
    <w:rsid w:val="00B21C54"/>
    <w:rsid w:val="00B21CDC"/>
    <w:rsid w:val="00B223D9"/>
    <w:rsid w:val="00B224C4"/>
    <w:rsid w:val="00B23AD0"/>
    <w:rsid w:val="00B23FA1"/>
    <w:rsid w:val="00B244AC"/>
    <w:rsid w:val="00B249C8"/>
    <w:rsid w:val="00B2622C"/>
    <w:rsid w:val="00B2663D"/>
    <w:rsid w:val="00B269E6"/>
    <w:rsid w:val="00B277FC"/>
    <w:rsid w:val="00B27A4C"/>
    <w:rsid w:val="00B27FD6"/>
    <w:rsid w:val="00B3000F"/>
    <w:rsid w:val="00B304B7"/>
    <w:rsid w:val="00B30EFA"/>
    <w:rsid w:val="00B321FF"/>
    <w:rsid w:val="00B3241C"/>
    <w:rsid w:val="00B332AF"/>
    <w:rsid w:val="00B33C13"/>
    <w:rsid w:val="00B33D6A"/>
    <w:rsid w:val="00B3419C"/>
    <w:rsid w:val="00B342EC"/>
    <w:rsid w:val="00B3472C"/>
    <w:rsid w:val="00B36214"/>
    <w:rsid w:val="00B36652"/>
    <w:rsid w:val="00B367D6"/>
    <w:rsid w:val="00B40539"/>
    <w:rsid w:val="00B40BF6"/>
    <w:rsid w:val="00B40C9B"/>
    <w:rsid w:val="00B40F93"/>
    <w:rsid w:val="00B419F4"/>
    <w:rsid w:val="00B41E8E"/>
    <w:rsid w:val="00B41F24"/>
    <w:rsid w:val="00B422E2"/>
    <w:rsid w:val="00B424EC"/>
    <w:rsid w:val="00B42869"/>
    <w:rsid w:val="00B433ED"/>
    <w:rsid w:val="00B4341B"/>
    <w:rsid w:val="00B441C0"/>
    <w:rsid w:val="00B447A5"/>
    <w:rsid w:val="00B459FE"/>
    <w:rsid w:val="00B45A07"/>
    <w:rsid w:val="00B45AFA"/>
    <w:rsid w:val="00B470F2"/>
    <w:rsid w:val="00B50E63"/>
    <w:rsid w:val="00B525E7"/>
    <w:rsid w:val="00B52CA5"/>
    <w:rsid w:val="00B53065"/>
    <w:rsid w:val="00B545E8"/>
    <w:rsid w:val="00B547FE"/>
    <w:rsid w:val="00B552FA"/>
    <w:rsid w:val="00B55333"/>
    <w:rsid w:val="00B553B7"/>
    <w:rsid w:val="00B55C95"/>
    <w:rsid w:val="00B57652"/>
    <w:rsid w:val="00B579B9"/>
    <w:rsid w:val="00B60D82"/>
    <w:rsid w:val="00B60F3B"/>
    <w:rsid w:val="00B6187A"/>
    <w:rsid w:val="00B61B52"/>
    <w:rsid w:val="00B6200F"/>
    <w:rsid w:val="00B622D6"/>
    <w:rsid w:val="00B623B6"/>
    <w:rsid w:val="00B6281D"/>
    <w:rsid w:val="00B630E1"/>
    <w:rsid w:val="00B63555"/>
    <w:rsid w:val="00B63EC3"/>
    <w:rsid w:val="00B64689"/>
    <w:rsid w:val="00B64F18"/>
    <w:rsid w:val="00B6524E"/>
    <w:rsid w:val="00B65AE2"/>
    <w:rsid w:val="00B66566"/>
    <w:rsid w:val="00B67014"/>
    <w:rsid w:val="00B6796A"/>
    <w:rsid w:val="00B679F5"/>
    <w:rsid w:val="00B70170"/>
    <w:rsid w:val="00B70D7E"/>
    <w:rsid w:val="00B71FAD"/>
    <w:rsid w:val="00B7261B"/>
    <w:rsid w:val="00B728BE"/>
    <w:rsid w:val="00B749ED"/>
    <w:rsid w:val="00B756EF"/>
    <w:rsid w:val="00B757C2"/>
    <w:rsid w:val="00B75E64"/>
    <w:rsid w:val="00B764D6"/>
    <w:rsid w:val="00B76920"/>
    <w:rsid w:val="00B77484"/>
    <w:rsid w:val="00B806E9"/>
    <w:rsid w:val="00B80966"/>
    <w:rsid w:val="00B80C4C"/>
    <w:rsid w:val="00B81857"/>
    <w:rsid w:val="00B81D65"/>
    <w:rsid w:val="00B8271B"/>
    <w:rsid w:val="00B83A73"/>
    <w:rsid w:val="00B83CB1"/>
    <w:rsid w:val="00B847D6"/>
    <w:rsid w:val="00B84940"/>
    <w:rsid w:val="00B84E6B"/>
    <w:rsid w:val="00B85273"/>
    <w:rsid w:val="00B8568A"/>
    <w:rsid w:val="00B8711D"/>
    <w:rsid w:val="00B87150"/>
    <w:rsid w:val="00B87720"/>
    <w:rsid w:val="00B877B1"/>
    <w:rsid w:val="00B878B1"/>
    <w:rsid w:val="00B906A1"/>
    <w:rsid w:val="00B90CE6"/>
    <w:rsid w:val="00B90F22"/>
    <w:rsid w:val="00B91353"/>
    <w:rsid w:val="00B91475"/>
    <w:rsid w:val="00B91BBB"/>
    <w:rsid w:val="00B9238E"/>
    <w:rsid w:val="00B92CDC"/>
    <w:rsid w:val="00B93780"/>
    <w:rsid w:val="00B940DF"/>
    <w:rsid w:val="00B947C4"/>
    <w:rsid w:val="00B94867"/>
    <w:rsid w:val="00B952BB"/>
    <w:rsid w:val="00B9580F"/>
    <w:rsid w:val="00B958C7"/>
    <w:rsid w:val="00B959F6"/>
    <w:rsid w:val="00B95C4A"/>
    <w:rsid w:val="00B966D3"/>
    <w:rsid w:val="00B96886"/>
    <w:rsid w:val="00B96C22"/>
    <w:rsid w:val="00B96CD5"/>
    <w:rsid w:val="00B972C9"/>
    <w:rsid w:val="00B9798A"/>
    <w:rsid w:val="00B97E2D"/>
    <w:rsid w:val="00BA1942"/>
    <w:rsid w:val="00BA1A46"/>
    <w:rsid w:val="00BA1B68"/>
    <w:rsid w:val="00BA1E52"/>
    <w:rsid w:val="00BA3141"/>
    <w:rsid w:val="00BA3A24"/>
    <w:rsid w:val="00BA3DEE"/>
    <w:rsid w:val="00BA676F"/>
    <w:rsid w:val="00BA75A0"/>
    <w:rsid w:val="00BB016C"/>
    <w:rsid w:val="00BB0543"/>
    <w:rsid w:val="00BB1309"/>
    <w:rsid w:val="00BB1D24"/>
    <w:rsid w:val="00BB1D6B"/>
    <w:rsid w:val="00BB23F8"/>
    <w:rsid w:val="00BB2E71"/>
    <w:rsid w:val="00BB31BA"/>
    <w:rsid w:val="00BB40C9"/>
    <w:rsid w:val="00BB48AB"/>
    <w:rsid w:val="00BB4BB7"/>
    <w:rsid w:val="00BB4BE4"/>
    <w:rsid w:val="00BB4EF0"/>
    <w:rsid w:val="00BB506C"/>
    <w:rsid w:val="00BB61BE"/>
    <w:rsid w:val="00BB6A1C"/>
    <w:rsid w:val="00BB6DFD"/>
    <w:rsid w:val="00BB7690"/>
    <w:rsid w:val="00BC06B1"/>
    <w:rsid w:val="00BC09F8"/>
    <w:rsid w:val="00BC0BF0"/>
    <w:rsid w:val="00BC1126"/>
    <w:rsid w:val="00BC12C4"/>
    <w:rsid w:val="00BC26B6"/>
    <w:rsid w:val="00BC2BE5"/>
    <w:rsid w:val="00BC2F80"/>
    <w:rsid w:val="00BC3E23"/>
    <w:rsid w:val="00BC3FF0"/>
    <w:rsid w:val="00BC48AF"/>
    <w:rsid w:val="00BC4957"/>
    <w:rsid w:val="00BC4B79"/>
    <w:rsid w:val="00BC4B89"/>
    <w:rsid w:val="00BC670F"/>
    <w:rsid w:val="00BD1047"/>
    <w:rsid w:val="00BD30A4"/>
    <w:rsid w:val="00BD3AA4"/>
    <w:rsid w:val="00BD3BC4"/>
    <w:rsid w:val="00BD3DCD"/>
    <w:rsid w:val="00BD3DE0"/>
    <w:rsid w:val="00BD4270"/>
    <w:rsid w:val="00BD4415"/>
    <w:rsid w:val="00BD441B"/>
    <w:rsid w:val="00BD5342"/>
    <w:rsid w:val="00BD5481"/>
    <w:rsid w:val="00BD6222"/>
    <w:rsid w:val="00BD6B66"/>
    <w:rsid w:val="00BD6F9F"/>
    <w:rsid w:val="00BD72A4"/>
    <w:rsid w:val="00BD74CE"/>
    <w:rsid w:val="00BD77EF"/>
    <w:rsid w:val="00BD784A"/>
    <w:rsid w:val="00BD7A7D"/>
    <w:rsid w:val="00BE01CD"/>
    <w:rsid w:val="00BE0A27"/>
    <w:rsid w:val="00BE0A53"/>
    <w:rsid w:val="00BE1129"/>
    <w:rsid w:val="00BE1D87"/>
    <w:rsid w:val="00BE3DC4"/>
    <w:rsid w:val="00BE3EF0"/>
    <w:rsid w:val="00BE4DE0"/>
    <w:rsid w:val="00BE6227"/>
    <w:rsid w:val="00BE6251"/>
    <w:rsid w:val="00BE62A0"/>
    <w:rsid w:val="00BE68C1"/>
    <w:rsid w:val="00BE6B78"/>
    <w:rsid w:val="00BE7E2E"/>
    <w:rsid w:val="00BF0599"/>
    <w:rsid w:val="00BF0DFB"/>
    <w:rsid w:val="00BF27D1"/>
    <w:rsid w:val="00BF2F31"/>
    <w:rsid w:val="00BF3203"/>
    <w:rsid w:val="00BF39F8"/>
    <w:rsid w:val="00BF3E6B"/>
    <w:rsid w:val="00BF409B"/>
    <w:rsid w:val="00BF50A7"/>
    <w:rsid w:val="00BF5665"/>
    <w:rsid w:val="00BF6333"/>
    <w:rsid w:val="00BF64E7"/>
    <w:rsid w:val="00BF682E"/>
    <w:rsid w:val="00BF6C28"/>
    <w:rsid w:val="00BF6FC0"/>
    <w:rsid w:val="00BF760A"/>
    <w:rsid w:val="00BF78C4"/>
    <w:rsid w:val="00C00290"/>
    <w:rsid w:val="00C0055D"/>
    <w:rsid w:val="00C008FB"/>
    <w:rsid w:val="00C01075"/>
    <w:rsid w:val="00C01247"/>
    <w:rsid w:val="00C01ED2"/>
    <w:rsid w:val="00C0248E"/>
    <w:rsid w:val="00C0288E"/>
    <w:rsid w:val="00C03EB8"/>
    <w:rsid w:val="00C0426D"/>
    <w:rsid w:val="00C04A42"/>
    <w:rsid w:val="00C04B03"/>
    <w:rsid w:val="00C04B8F"/>
    <w:rsid w:val="00C05110"/>
    <w:rsid w:val="00C05140"/>
    <w:rsid w:val="00C051AA"/>
    <w:rsid w:val="00C0525A"/>
    <w:rsid w:val="00C0566C"/>
    <w:rsid w:val="00C0586D"/>
    <w:rsid w:val="00C05AF3"/>
    <w:rsid w:val="00C05EEC"/>
    <w:rsid w:val="00C06451"/>
    <w:rsid w:val="00C06A21"/>
    <w:rsid w:val="00C070C8"/>
    <w:rsid w:val="00C10CAF"/>
    <w:rsid w:val="00C10DC1"/>
    <w:rsid w:val="00C10F5C"/>
    <w:rsid w:val="00C1118F"/>
    <w:rsid w:val="00C11314"/>
    <w:rsid w:val="00C11D63"/>
    <w:rsid w:val="00C11E53"/>
    <w:rsid w:val="00C11F14"/>
    <w:rsid w:val="00C1217B"/>
    <w:rsid w:val="00C12971"/>
    <w:rsid w:val="00C1393F"/>
    <w:rsid w:val="00C147CD"/>
    <w:rsid w:val="00C15153"/>
    <w:rsid w:val="00C16430"/>
    <w:rsid w:val="00C178AB"/>
    <w:rsid w:val="00C17ACE"/>
    <w:rsid w:val="00C20835"/>
    <w:rsid w:val="00C20A83"/>
    <w:rsid w:val="00C20F39"/>
    <w:rsid w:val="00C20F44"/>
    <w:rsid w:val="00C21F90"/>
    <w:rsid w:val="00C22434"/>
    <w:rsid w:val="00C22818"/>
    <w:rsid w:val="00C23425"/>
    <w:rsid w:val="00C23612"/>
    <w:rsid w:val="00C243B7"/>
    <w:rsid w:val="00C247B9"/>
    <w:rsid w:val="00C2508C"/>
    <w:rsid w:val="00C25769"/>
    <w:rsid w:val="00C260F5"/>
    <w:rsid w:val="00C26CEA"/>
    <w:rsid w:val="00C27E12"/>
    <w:rsid w:val="00C27F7E"/>
    <w:rsid w:val="00C301AC"/>
    <w:rsid w:val="00C30749"/>
    <w:rsid w:val="00C3080B"/>
    <w:rsid w:val="00C308FB"/>
    <w:rsid w:val="00C30BFC"/>
    <w:rsid w:val="00C3175E"/>
    <w:rsid w:val="00C32452"/>
    <w:rsid w:val="00C32DE8"/>
    <w:rsid w:val="00C33628"/>
    <w:rsid w:val="00C33B1D"/>
    <w:rsid w:val="00C33D86"/>
    <w:rsid w:val="00C33E8D"/>
    <w:rsid w:val="00C34D70"/>
    <w:rsid w:val="00C34F9A"/>
    <w:rsid w:val="00C35065"/>
    <w:rsid w:val="00C35A66"/>
    <w:rsid w:val="00C35DFD"/>
    <w:rsid w:val="00C35E7C"/>
    <w:rsid w:val="00C35F83"/>
    <w:rsid w:val="00C3610D"/>
    <w:rsid w:val="00C361B0"/>
    <w:rsid w:val="00C3651A"/>
    <w:rsid w:val="00C369B8"/>
    <w:rsid w:val="00C36F62"/>
    <w:rsid w:val="00C37009"/>
    <w:rsid w:val="00C37355"/>
    <w:rsid w:val="00C37480"/>
    <w:rsid w:val="00C401B4"/>
    <w:rsid w:val="00C40339"/>
    <w:rsid w:val="00C405A2"/>
    <w:rsid w:val="00C40D3A"/>
    <w:rsid w:val="00C415A2"/>
    <w:rsid w:val="00C41DBC"/>
    <w:rsid w:val="00C422D1"/>
    <w:rsid w:val="00C42F23"/>
    <w:rsid w:val="00C43259"/>
    <w:rsid w:val="00C4353A"/>
    <w:rsid w:val="00C435C7"/>
    <w:rsid w:val="00C43D88"/>
    <w:rsid w:val="00C4418B"/>
    <w:rsid w:val="00C44213"/>
    <w:rsid w:val="00C44F82"/>
    <w:rsid w:val="00C4534A"/>
    <w:rsid w:val="00C45CB2"/>
    <w:rsid w:val="00C45DDD"/>
    <w:rsid w:val="00C468BB"/>
    <w:rsid w:val="00C46A6E"/>
    <w:rsid w:val="00C4743D"/>
    <w:rsid w:val="00C50807"/>
    <w:rsid w:val="00C51E64"/>
    <w:rsid w:val="00C525B6"/>
    <w:rsid w:val="00C52DB7"/>
    <w:rsid w:val="00C533A7"/>
    <w:rsid w:val="00C539D5"/>
    <w:rsid w:val="00C53BC5"/>
    <w:rsid w:val="00C53E04"/>
    <w:rsid w:val="00C54345"/>
    <w:rsid w:val="00C54575"/>
    <w:rsid w:val="00C549DF"/>
    <w:rsid w:val="00C549E8"/>
    <w:rsid w:val="00C556A5"/>
    <w:rsid w:val="00C56DD2"/>
    <w:rsid w:val="00C5767D"/>
    <w:rsid w:val="00C5791C"/>
    <w:rsid w:val="00C57E37"/>
    <w:rsid w:val="00C60837"/>
    <w:rsid w:val="00C60D53"/>
    <w:rsid w:val="00C6127F"/>
    <w:rsid w:val="00C61834"/>
    <w:rsid w:val="00C62355"/>
    <w:rsid w:val="00C62642"/>
    <w:rsid w:val="00C62DC2"/>
    <w:rsid w:val="00C63252"/>
    <w:rsid w:val="00C6428A"/>
    <w:rsid w:val="00C64535"/>
    <w:rsid w:val="00C64558"/>
    <w:rsid w:val="00C64C17"/>
    <w:rsid w:val="00C64FA0"/>
    <w:rsid w:val="00C6689C"/>
    <w:rsid w:val="00C66A4C"/>
    <w:rsid w:val="00C66BCD"/>
    <w:rsid w:val="00C66D67"/>
    <w:rsid w:val="00C670C5"/>
    <w:rsid w:val="00C67838"/>
    <w:rsid w:val="00C67F39"/>
    <w:rsid w:val="00C70E94"/>
    <w:rsid w:val="00C715F3"/>
    <w:rsid w:val="00C723CB"/>
    <w:rsid w:val="00C72425"/>
    <w:rsid w:val="00C7252E"/>
    <w:rsid w:val="00C743CE"/>
    <w:rsid w:val="00C75035"/>
    <w:rsid w:val="00C7504C"/>
    <w:rsid w:val="00C758A6"/>
    <w:rsid w:val="00C76F3A"/>
    <w:rsid w:val="00C76F8D"/>
    <w:rsid w:val="00C771F9"/>
    <w:rsid w:val="00C802A4"/>
    <w:rsid w:val="00C805FA"/>
    <w:rsid w:val="00C80DE3"/>
    <w:rsid w:val="00C82C46"/>
    <w:rsid w:val="00C83840"/>
    <w:rsid w:val="00C85390"/>
    <w:rsid w:val="00C85399"/>
    <w:rsid w:val="00C85AF0"/>
    <w:rsid w:val="00C87615"/>
    <w:rsid w:val="00C90C4C"/>
    <w:rsid w:val="00C918E9"/>
    <w:rsid w:val="00C91F0F"/>
    <w:rsid w:val="00C92215"/>
    <w:rsid w:val="00C92DE8"/>
    <w:rsid w:val="00C93DAB"/>
    <w:rsid w:val="00C94194"/>
    <w:rsid w:val="00C949B2"/>
    <w:rsid w:val="00C954AA"/>
    <w:rsid w:val="00C9700C"/>
    <w:rsid w:val="00C97CF1"/>
    <w:rsid w:val="00CA0692"/>
    <w:rsid w:val="00CA06C5"/>
    <w:rsid w:val="00CA0709"/>
    <w:rsid w:val="00CA082D"/>
    <w:rsid w:val="00CA0DBC"/>
    <w:rsid w:val="00CA0E53"/>
    <w:rsid w:val="00CA0EEF"/>
    <w:rsid w:val="00CA10BB"/>
    <w:rsid w:val="00CA1C70"/>
    <w:rsid w:val="00CA3595"/>
    <w:rsid w:val="00CA3A7A"/>
    <w:rsid w:val="00CA423A"/>
    <w:rsid w:val="00CA4FCE"/>
    <w:rsid w:val="00CA5A3F"/>
    <w:rsid w:val="00CA606B"/>
    <w:rsid w:val="00CA66DF"/>
    <w:rsid w:val="00CA7606"/>
    <w:rsid w:val="00CB0AAC"/>
    <w:rsid w:val="00CB0EA9"/>
    <w:rsid w:val="00CB1171"/>
    <w:rsid w:val="00CB128A"/>
    <w:rsid w:val="00CB175F"/>
    <w:rsid w:val="00CB18F8"/>
    <w:rsid w:val="00CB1F9B"/>
    <w:rsid w:val="00CB4383"/>
    <w:rsid w:val="00CB5E86"/>
    <w:rsid w:val="00CB6FF2"/>
    <w:rsid w:val="00CB7A86"/>
    <w:rsid w:val="00CC007E"/>
    <w:rsid w:val="00CC1089"/>
    <w:rsid w:val="00CC1B2A"/>
    <w:rsid w:val="00CC1E5D"/>
    <w:rsid w:val="00CC215F"/>
    <w:rsid w:val="00CC2646"/>
    <w:rsid w:val="00CC3CB4"/>
    <w:rsid w:val="00CC3E4C"/>
    <w:rsid w:val="00CC4518"/>
    <w:rsid w:val="00CC4798"/>
    <w:rsid w:val="00CC4CC7"/>
    <w:rsid w:val="00CC4DF7"/>
    <w:rsid w:val="00CC6AD1"/>
    <w:rsid w:val="00CC6BA0"/>
    <w:rsid w:val="00CC6D8B"/>
    <w:rsid w:val="00CD16CC"/>
    <w:rsid w:val="00CD1EA4"/>
    <w:rsid w:val="00CD2628"/>
    <w:rsid w:val="00CD2CEC"/>
    <w:rsid w:val="00CD3835"/>
    <w:rsid w:val="00CD50D5"/>
    <w:rsid w:val="00CD6512"/>
    <w:rsid w:val="00CD7390"/>
    <w:rsid w:val="00CD7FEC"/>
    <w:rsid w:val="00CE1A36"/>
    <w:rsid w:val="00CE2341"/>
    <w:rsid w:val="00CE2999"/>
    <w:rsid w:val="00CE2E47"/>
    <w:rsid w:val="00CE3C13"/>
    <w:rsid w:val="00CE3DFE"/>
    <w:rsid w:val="00CE4E2B"/>
    <w:rsid w:val="00CE5531"/>
    <w:rsid w:val="00CE5603"/>
    <w:rsid w:val="00CE58E2"/>
    <w:rsid w:val="00CE5B40"/>
    <w:rsid w:val="00CE5D51"/>
    <w:rsid w:val="00CE5E27"/>
    <w:rsid w:val="00CE5F64"/>
    <w:rsid w:val="00CE62D5"/>
    <w:rsid w:val="00CE64F6"/>
    <w:rsid w:val="00CE6728"/>
    <w:rsid w:val="00CE6913"/>
    <w:rsid w:val="00CE69FB"/>
    <w:rsid w:val="00CE6F12"/>
    <w:rsid w:val="00CE74CB"/>
    <w:rsid w:val="00CE7C53"/>
    <w:rsid w:val="00CE7CFD"/>
    <w:rsid w:val="00CE7DA9"/>
    <w:rsid w:val="00CF01A0"/>
    <w:rsid w:val="00CF0FE7"/>
    <w:rsid w:val="00CF13EA"/>
    <w:rsid w:val="00CF17D3"/>
    <w:rsid w:val="00CF1AAD"/>
    <w:rsid w:val="00CF37C6"/>
    <w:rsid w:val="00CF44A3"/>
    <w:rsid w:val="00CF48A8"/>
    <w:rsid w:val="00CF721F"/>
    <w:rsid w:val="00CF733B"/>
    <w:rsid w:val="00CF73CD"/>
    <w:rsid w:val="00CF7F78"/>
    <w:rsid w:val="00D007A8"/>
    <w:rsid w:val="00D0091B"/>
    <w:rsid w:val="00D00F9E"/>
    <w:rsid w:val="00D01E03"/>
    <w:rsid w:val="00D02120"/>
    <w:rsid w:val="00D026A8"/>
    <w:rsid w:val="00D02A23"/>
    <w:rsid w:val="00D03769"/>
    <w:rsid w:val="00D038F9"/>
    <w:rsid w:val="00D03E15"/>
    <w:rsid w:val="00D041EF"/>
    <w:rsid w:val="00D049EC"/>
    <w:rsid w:val="00D0513E"/>
    <w:rsid w:val="00D062A0"/>
    <w:rsid w:val="00D067DD"/>
    <w:rsid w:val="00D0702C"/>
    <w:rsid w:val="00D077EC"/>
    <w:rsid w:val="00D07978"/>
    <w:rsid w:val="00D1040E"/>
    <w:rsid w:val="00D108BC"/>
    <w:rsid w:val="00D114B3"/>
    <w:rsid w:val="00D11B57"/>
    <w:rsid w:val="00D11C73"/>
    <w:rsid w:val="00D125EF"/>
    <w:rsid w:val="00D12602"/>
    <w:rsid w:val="00D12713"/>
    <w:rsid w:val="00D1281D"/>
    <w:rsid w:val="00D12E46"/>
    <w:rsid w:val="00D130DF"/>
    <w:rsid w:val="00D13A38"/>
    <w:rsid w:val="00D13AFC"/>
    <w:rsid w:val="00D13E52"/>
    <w:rsid w:val="00D1419F"/>
    <w:rsid w:val="00D148E2"/>
    <w:rsid w:val="00D14C31"/>
    <w:rsid w:val="00D14E81"/>
    <w:rsid w:val="00D15333"/>
    <w:rsid w:val="00D155AB"/>
    <w:rsid w:val="00D15EA4"/>
    <w:rsid w:val="00D15FA5"/>
    <w:rsid w:val="00D16E51"/>
    <w:rsid w:val="00D16F4B"/>
    <w:rsid w:val="00D173FC"/>
    <w:rsid w:val="00D17B1A"/>
    <w:rsid w:val="00D202C1"/>
    <w:rsid w:val="00D204AA"/>
    <w:rsid w:val="00D21EF1"/>
    <w:rsid w:val="00D222E0"/>
    <w:rsid w:val="00D22324"/>
    <w:rsid w:val="00D2278D"/>
    <w:rsid w:val="00D23561"/>
    <w:rsid w:val="00D2365E"/>
    <w:rsid w:val="00D23839"/>
    <w:rsid w:val="00D23AA1"/>
    <w:rsid w:val="00D23ED0"/>
    <w:rsid w:val="00D246AE"/>
    <w:rsid w:val="00D256DE"/>
    <w:rsid w:val="00D25969"/>
    <w:rsid w:val="00D26422"/>
    <w:rsid w:val="00D26918"/>
    <w:rsid w:val="00D30A6A"/>
    <w:rsid w:val="00D30CFA"/>
    <w:rsid w:val="00D3153D"/>
    <w:rsid w:val="00D31932"/>
    <w:rsid w:val="00D3199D"/>
    <w:rsid w:val="00D3215A"/>
    <w:rsid w:val="00D328ED"/>
    <w:rsid w:val="00D33330"/>
    <w:rsid w:val="00D334A9"/>
    <w:rsid w:val="00D33636"/>
    <w:rsid w:val="00D336DC"/>
    <w:rsid w:val="00D33F7C"/>
    <w:rsid w:val="00D345DE"/>
    <w:rsid w:val="00D34630"/>
    <w:rsid w:val="00D35622"/>
    <w:rsid w:val="00D36FD4"/>
    <w:rsid w:val="00D37170"/>
    <w:rsid w:val="00D37649"/>
    <w:rsid w:val="00D376C4"/>
    <w:rsid w:val="00D401FC"/>
    <w:rsid w:val="00D41395"/>
    <w:rsid w:val="00D42335"/>
    <w:rsid w:val="00D436A6"/>
    <w:rsid w:val="00D43AFE"/>
    <w:rsid w:val="00D43D3C"/>
    <w:rsid w:val="00D44853"/>
    <w:rsid w:val="00D44910"/>
    <w:rsid w:val="00D4521B"/>
    <w:rsid w:val="00D453C5"/>
    <w:rsid w:val="00D45F7B"/>
    <w:rsid w:val="00D46E21"/>
    <w:rsid w:val="00D46F53"/>
    <w:rsid w:val="00D470AE"/>
    <w:rsid w:val="00D475B0"/>
    <w:rsid w:val="00D4779A"/>
    <w:rsid w:val="00D5013C"/>
    <w:rsid w:val="00D5024D"/>
    <w:rsid w:val="00D508AB"/>
    <w:rsid w:val="00D5266F"/>
    <w:rsid w:val="00D5283D"/>
    <w:rsid w:val="00D52E9F"/>
    <w:rsid w:val="00D53F31"/>
    <w:rsid w:val="00D53F65"/>
    <w:rsid w:val="00D53FD6"/>
    <w:rsid w:val="00D542EC"/>
    <w:rsid w:val="00D54699"/>
    <w:rsid w:val="00D54783"/>
    <w:rsid w:val="00D54B46"/>
    <w:rsid w:val="00D54B9E"/>
    <w:rsid w:val="00D55251"/>
    <w:rsid w:val="00D558E5"/>
    <w:rsid w:val="00D559FC"/>
    <w:rsid w:val="00D55A75"/>
    <w:rsid w:val="00D55C3C"/>
    <w:rsid w:val="00D564CE"/>
    <w:rsid w:val="00D56705"/>
    <w:rsid w:val="00D57B1F"/>
    <w:rsid w:val="00D61160"/>
    <w:rsid w:val="00D6123C"/>
    <w:rsid w:val="00D613A5"/>
    <w:rsid w:val="00D6154F"/>
    <w:rsid w:val="00D617C9"/>
    <w:rsid w:val="00D6301C"/>
    <w:rsid w:val="00D63565"/>
    <w:rsid w:val="00D63723"/>
    <w:rsid w:val="00D640A8"/>
    <w:rsid w:val="00D65225"/>
    <w:rsid w:val="00D659C7"/>
    <w:rsid w:val="00D65DB3"/>
    <w:rsid w:val="00D65DC5"/>
    <w:rsid w:val="00D661EA"/>
    <w:rsid w:val="00D6638A"/>
    <w:rsid w:val="00D70B7A"/>
    <w:rsid w:val="00D713B0"/>
    <w:rsid w:val="00D72152"/>
    <w:rsid w:val="00D72E77"/>
    <w:rsid w:val="00D745A8"/>
    <w:rsid w:val="00D74E20"/>
    <w:rsid w:val="00D75173"/>
    <w:rsid w:val="00D75BC8"/>
    <w:rsid w:val="00D76236"/>
    <w:rsid w:val="00D7653A"/>
    <w:rsid w:val="00D7669F"/>
    <w:rsid w:val="00D77482"/>
    <w:rsid w:val="00D77F08"/>
    <w:rsid w:val="00D81786"/>
    <w:rsid w:val="00D8326B"/>
    <w:rsid w:val="00D83461"/>
    <w:rsid w:val="00D834C5"/>
    <w:rsid w:val="00D84156"/>
    <w:rsid w:val="00D85185"/>
    <w:rsid w:val="00D852C4"/>
    <w:rsid w:val="00D858AE"/>
    <w:rsid w:val="00D85BA5"/>
    <w:rsid w:val="00D85FFF"/>
    <w:rsid w:val="00D87BD5"/>
    <w:rsid w:val="00D87D84"/>
    <w:rsid w:val="00D9018C"/>
    <w:rsid w:val="00D91C36"/>
    <w:rsid w:val="00D9230E"/>
    <w:rsid w:val="00D92750"/>
    <w:rsid w:val="00D92E86"/>
    <w:rsid w:val="00D93140"/>
    <w:rsid w:val="00D934AB"/>
    <w:rsid w:val="00D93697"/>
    <w:rsid w:val="00D943F6"/>
    <w:rsid w:val="00D94925"/>
    <w:rsid w:val="00D957C4"/>
    <w:rsid w:val="00D97FC0"/>
    <w:rsid w:val="00DA073A"/>
    <w:rsid w:val="00DA0BE6"/>
    <w:rsid w:val="00DA264E"/>
    <w:rsid w:val="00DA3150"/>
    <w:rsid w:val="00DA3DB3"/>
    <w:rsid w:val="00DA3E43"/>
    <w:rsid w:val="00DA3FB1"/>
    <w:rsid w:val="00DA481A"/>
    <w:rsid w:val="00DA4FF4"/>
    <w:rsid w:val="00DA575F"/>
    <w:rsid w:val="00DA5D8D"/>
    <w:rsid w:val="00DA7D04"/>
    <w:rsid w:val="00DA7F9E"/>
    <w:rsid w:val="00DB0062"/>
    <w:rsid w:val="00DB041D"/>
    <w:rsid w:val="00DB0F3A"/>
    <w:rsid w:val="00DB1A2B"/>
    <w:rsid w:val="00DB22D9"/>
    <w:rsid w:val="00DB263E"/>
    <w:rsid w:val="00DB3DD5"/>
    <w:rsid w:val="00DB4CA8"/>
    <w:rsid w:val="00DB6423"/>
    <w:rsid w:val="00DB654E"/>
    <w:rsid w:val="00DB7258"/>
    <w:rsid w:val="00DB77FE"/>
    <w:rsid w:val="00DB7A04"/>
    <w:rsid w:val="00DC1475"/>
    <w:rsid w:val="00DC1AFB"/>
    <w:rsid w:val="00DC1F52"/>
    <w:rsid w:val="00DC3258"/>
    <w:rsid w:val="00DC3418"/>
    <w:rsid w:val="00DC4648"/>
    <w:rsid w:val="00DC4CDC"/>
    <w:rsid w:val="00DC4E09"/>
    <w:rsid w:val="00DC5811"/>
    <w:rsid w:val="00DC672D"/>
    <w:rsid w:val="00DC68E8"/>
    <w:rsid w:val="00DC6A1A"/>
    <w:rsid w:val="00DC7656"/>
    <w:rsid w:val="00DC7C3F"/>
    <w:rsid w:val="00DD0B2F"/>
    <w:rsid w:val="00DD13D4"/>
    <w:rsid w:val="00DD17E6"/>
    <w:rsid w:val="00DD218E"/>
    <w:rsid w:val="00DD2E99"/>
    <w:rsid w:val="00DD3CFA"/>
    <w:rsid w:val="00DD3D0F"/>
    <w:rsid w:val="00DD3DA8"/>
    <w:rsid w:val="00DD43DA"/>
    <w:rsid w:val="00DD45C9"/>
    <w:rsid w:val="00DD5686"/>
    <w:rsid w:val="00DD5D34"/>
    <w:rsid w:val="00DD5DC4"/>
    <w:rsid w:val="00DD601A"/>
    <w:rsid w:val="00DD66D3"/>
    <w:rsid w:val="00DD69E0"/>
    <w:rsid w:val="00DD77B5"/>
    <w:rsid w:val="00DE2B50"/>
    <w:rsid w:val="00DE3D24"/>
    <w:rsid w:val="00DE42E1"/>
    <w:rsid w:val="00DE4AF2"/>
    <w:rsid w:val="00DE4C64"/>
    <w:rsid w:val="00DE5A24"/>
    <w:rsid w:val="00DE628B"/>
    <w:rsid w:val="00DE62D6"/>
    <w:rsid w:val="00DE6309"/>
    <w:rsid w:val="00DE6B98"/>
    <w:rsid w:val="00DE6BB9"/>
    <w:rsid w:val="00DE6E9E"/>
    <w:rsid w:val="00DE76DA"/>
    <w:rsid w:val="00DE7E58"/>
    <w:rsid w:val="00DF067F"/>
    <w:rsid w:val="00DF0B7B"/>
    <w:rsid w:val="00DF1203"/>
    <w:rsid w:val="00DF1385"/>
    <w:rsid w:val="00DF1651"/>
    <w:rsid w:val="00DF1BB7"/>
    <w:rsid w:val="00DF3385"/>
    <w:rsid w:val="00DF3387"/>
    <w:rsid w:val="00DF3EF1"/>
    <w:rsid w:val="00DF4B62"/>
    <w:rsid w:val="00DF55F1"/>
    <w:rsid w:val="00DF619C"/>
    <w:rsid w:val="00DF6426"/>
    <w:rsid w:val="00DF67B4"/>
    <w:rsid w:val="00DF7026"/>
    <w:rsid w:val="00DF731B"/>
    <w:rsid w:val="00E017EA"/>
    <w:rsid w:val="00E0268D"/>
    <w:rsid w:val="00E028C8"/>
    <w:rsid w:val="00E02B63"/>
    <w:rsid w:val="00E02ECC"/>
    <w:rsid w:val="00E0336E"/>
    <w:rsid w:val="00E03A7D"/>
    <w:rsid w:val="00E03BF8"/>
    <w:rsid w:val="00E04A1B"/>
    <w:rsid w:val="00E058B7"/>
    <w:rsid w:val="00E05CDF"/>
    <w:rsid w:val="00E06D20"/>
    <w:rsid w:val="00E07376"/>
    <w:rsid w:val="00E07794"/>
    <w:rsid w:val="00E11820"/>
    <w:rsid w:val="00E146E5"/>
    <w:rsid w:val="00E1483E"/>
    <w:rsid w:val="00E14854"/>
    <w:rsid w:val="00E15521"/>
    <w:rsid w:val="00E15F3D"/>
    <w:rsid w:val="00E1707C"/>
    <w:rsid w:val="00E17591"/>
    <w:rsid w:val="00E1766E"/>
    <w:rsid w:val="00E203C9"/>
    <w:rsid w:val="00E20779"/>
    <w:rsid w:val="00E20D90"/>
    <w:rsid w:val="00E21107"/>
    <w:rsid w:val="00E213C2"/>
    <w:rsid w:val="00E216CF"/>
    <w:rsid w:val="00E21A04"/>
    <w:rsid w:val="00E21F26"/>
    <w:rsid w:val="00E222C5"/>
    <w:rsid w:val="00E22395"/>
    <w:rsid w:val="00E22467"/>
    <w:rsid w:val="00E23C59"/>
    <w:rsid w:val="00E24A4F"/>
    <w:rsid w:val="00E24F9D"/>
    <w:rsid w:val="00E250CD"/>
    <w:rsid w:val="00E25318"/>
    <w:rsid w:val="00E256E0"/>
    <w:rsid w:val="00E259F5"/>
    <w:rsid w:val="00E261FF"/>
    <w:rsid w:val="00E262F1"/>
    <w:rsid w:val="00E263EE"/>
    <w:rsid w:val="00E267A4"/>
    <w:rsid w:val="00E26B14"/>
    <w:rsid w:val="00E2726A"/>
    <w:rsid w:val="00E27AC1"/>
    <w:rsid w:val="00E27F6F"/>
    <w:rsid w:val="00E30F4F"/>
    <w:rsid w:val="00E32BB7"/>
    <w:rsid w:val="00E32D6C"/>
    <w:rsid w:val="00E32E14"/>
    <w:rsid w:val="00E32ED2"/>
    <w:rsid w:val="00E32FA3"/>
    <w:rsid w:val="00E34538"/>
    <w:rsid w:val="00E3482A"/>
    <w:rsid w:val="00E35B1C"/>
    <w:rsid w:val="00E35B36"/>
    <w:rsid w:val="00E35C83"/>
    <w:rsid w:val="00E35E61"/>
    <w:rsid w:val="00E361B1"/>
    <w:rsid w:val="00E364C3"/>
    <w:rsid w:val="00E37E36"/>
    <w:rsid w:val="00E405D2"/>
    <w:rsid w:val="00E406C0"/>
    <w:rsid w:val="00E40CF6"/>
    <w:rsid w:val="00E40DD2"/>
    <w:rsid w:val="00E41996"/>
    <w:rsid w:val="00E44305"/>
    <w:rsid w:val="00E4430A"/>
    <w:rsid w:val="00E44A1C"/>
    <w:rsid w:val="00E44BE8"/>
    <w:rsid w:val="00E458F8"/>
    <w:rsid w:val="00E45DC5"/>
    <w:rsid w:val="00E47B82"/>
    <w:rsid w:val="00E47FDF"/>
    <w:rsid w:val="00E50128"/>
    <w:rsid w:val="00E502C0"/>
    <w:rsid w:val="00E50565"/>
    <w:rsid w:val="00E50AD3"/>
    <w:rsid w:val="00E512FE"/>
    <w:rsid w:val="00E51B00"/>
    <w:rsid w:val="00E52B13"/>
    <w:rsid w:val="00E532EE"/>
    <w:rsid w:val="00E533A9"/>
    <w:rsid w:val="00E5383D"/>
    <w:rsid w:val="00E53915"/>
    <w:rsid w:val="00E53B62"/>
    <w:rsid w:val="00E54967"/>
    <w:rsid w:val="00E54ADD"/>
    <w:rsid w:val="00E54AF4"/>
    <w:rsid w:val="00E54E4F"/>
    <w:rsid w:val="00E55BB2"/>
    <w:rsid w:val="00E55F4E"/>
    <w:rsid w:val="00E56C1D"/>
    <w:rsid w:val="00E56CDC"/>
    <w:rsid w:val="00E572BD"/>
    <w:rsid w:val="00E57474"/>
    <w:rsid w:val="00E5748A"/>
    <w:rsid w:val="00E5763D"/>
    <w:rsid w:val="00E576D3"/>
    <w:rsid w:val="00E5795A"/>
    <w:rsid w:val="00E57E9F"/>
    <w:rsid w:val="00E608C3"/>
    <w:rsid w:val="00E61767"/>
    <w:rsid w:val="00E62784"/>
    <w:rsid w:val="00E62DCB"/>
    <w:rsid w:val="00E641DA"/>
    <w:rsid w:val="00E64B4E"/>
    <w:rsid w:val="00E651B6"/>
    <w:rsid w:val="00E656E6"/>
    <w:rsid w:val="00E65DE8"/>
    <w:rsid w:val="00E65E0D"/>
    <w:rsid w:val="00E66EC9"/>
    <w:rsid w:val="00E700CE"/>
    <w:rsid w:val="00E7044E"/>
    <w:rsid w:val="00E70459"/>
    <w:rsid w:val="00E704F0"/>
    <w:rsid w:val="00E7066D"/>
    <w:rsid w:val="00E707FD"/>
    <w:rsid w:val="00E70855"/>
    <w:rsid w:val="00E709C9"/>
    <w:rsid w:val="00E70FBF"/>
    <w:rsid w:val="00E71CD4"/>
    <w:rsid w:val="00E71D5C"/>
    <w:rsid w:val="00E724C0"/>
    <w:rsid w:val="00E7327F"/>
    <w:rsid w:val="00E73BE9"/>
    <w:rsid w:val="00E73F5C"/>
    <w:rsid w:val="00E74764"/>
    <w:rsid w:val="00E7495A"/>
    <w:rsid w:val="00E757F3"/>
    <w:rsid w:val="00E763F4"/>
    <w:rsid w:val="00E80147"/>
    <w:rsid w:val="00E802E2"/>
    <w:rsid w:val="00E80CF6"/>
    <w:rsid w:val="00E81569"/>
    <w:rsid w:val="00E821E0"/>
    <w:rsid w:val="00E82880"/>
    <w:rsid w:val="00E82B93"/>
    <w:rsid w:val="00E82DD7"/>
    <w:rsid w:val="00E834A4"/>
    <w:rsid w:val="00E83CC6"/>
    <w:rsid w:val="00E845F0"/>
    <w:rsid w:val="00E84864"/>
    <w:rsid w:val="00E857A9"/>
    <w:rsid w:val="00E85B85"/>
    <w:rsid w:val="00E861EC"/>
    <w:rsid w:val="00E86EA1"/>
    <w:rsid w:val="00E86ECC"/>
    <w:rsid w:val="00E875B2"/>
    <w:rsid w:val="00E877E3"/>
    <w:rsid w:val="00E87C9A"/>
    <w:rsid w:val="00E87D5A"/>
    <w:rsid w:val="00E903C6"/>
    <w:rsid w:val="00E90415"/>
    <w:rsid w:val="00E909AC"/>
    <w:rsid w:val="00E909FD"/>
    <w:rsid w:val="00E9195C"/>
    <w:rsid w:val="00E924DB"/>
    <w:rsid w:val="00E926A8"/>
    <w:rsid w:val="00E927B7"/>
    <w:rsid w:val="00E928CE"/>
    <w:rsid w:val="00E92CA9"/>
    <w:rsid w:val="00E936A1"/>
    <w:rsid w:val="00E93F04"/>
    <w:rsid w:val="00E964AA"/>
    <w:rsid w:val="00E97D4C"/>
    <w:rsid w:val="00E97F32"/>
    <w:rsid w:val="00EA002A"/>
    <w:rsid w:val="00EA008C"/>
    <w:rsid w:val="00EA04F4"/>
    <w:rsid w:val="00EA092E"/>
    <w:rsid w:val="00EA1C0E"/>
    <w:rsid w:val="00EA2FAF"/>
    <w:rsid w:val="00EA3458"/>
    <w:rsid w:val="00EA3E7F"/>
    <w:rsid w:val="00EA46F8"/>
    <w:rsid w:val="00EA4CE1"/>
    <w:rsid w:val="00EA626F"/>
    <w:rsid w:val="00EA6D6C"/>
    <w:rsid w:val="00EA713E"/>
    <w:rsid w:val="00EA7E45"/>
    <w:rsid w:val="00EA7F70"/>
    <w:rsid w:val="00EB023E"/>
    <w:rsid w:val="00EB1B7D"/>
    <w:rsid w:val="00EB2E4E"/>
    <w:rsid w:val="00EB2E52"/>
    <w:rsid w:val="00EB3352"/>
    <w:rsid w:val="00EB3365"/>
    <w:rsid w:val="00EB34F8"/>
    <w:rsid w:val="00EB3958"/>
    <w:rsid w:val="00EB6904"/>
    <w:rsid w:val="00EB75F6"/>
    <w:rsid w:val="00EB77EF"/>
    <w:rsid w:val="00EB7D21"/>
    <w:rsid w:val="00EC022B"/>
    <w:rsid w:val="00EC031F"/>
    <w:rsid w:val="00EC040A"/>
    <w:rsid w:val="00EC050D"/>
    <w:rsid w:val="00EC14E5"/>
    <w:rsid w:val="00EC1536"/>
    <w:rsid w:val="00EC164B"/>
    <w:rsid w:val="00EC3B83"/>
    <w:rsid w:val="00EC3D92"/>
    <w:rsid w:val="00EC3ECF"/>
    <w:rsid w:val="00EC42A0"/>
    <w:rsid w:val="00EC5339"/>
    <w:rsid w:val="00EC53DC"/>
    <w:rsid w:val="00EC5565"/>
    <w:rsid w:val="00EC5782"/>
    <w:rsid w:val="00EC5BA0"/>
    <w:rsid w:val="00EC66A1"/>
    <w:rsid w:val="00EC7EA6"/>
    <w:rsid w:val="00ED059F"/>
    <w:rsid w:val="00ED0759"/>
    <w:rsid w:val="00ED09B5"/>
    <w:rsid w:val="00ED1033"/>
    <w:rsid w:val="00ED13DC"/>
    <w:rsid w:val="00ED15F9"/>
    <w:rsid w:val="00ED2F3B"/>
    <w:rsid w:val="00ED31EA"/>
    <w:rsid w:val="00ED4551"/>
    <w:rsid w:val="00ED5D19"/>
    <w:rsid w:val="00ED71D9"/>
    <w:rsid w:val="00ED74CA"/>
    <w:rsid w:val="00ED7601"/>
    <w:rsid w:val="00ED7F09"/>
    <w:rsid w:val="00EE06C6"/>
    <w:rsid w:val="00EE096A"/>
    <w:rsid w:val="00EE15AA"/>
    <w:rsid w:val="00EE2246"/>
    <w:rsid w:val="00EE3074"/>
    <w:rsid w:val="00EE4587"/>
    <w:rsid w:val="00EE476A"/>
    <w:rsid w:val="00EE48D3"/>
    <w:rsid w:val="00EE49E0"/>
    <w:rsid w:val="00EE4A5E"/>
    <w:rsid w:val="00EE4F60"/>
    <w:rsid w:val="00EE5686"/>
    <w:rsid w:val="00EE6242"/>
    <w:rsid w:val="00EE64E6"/>
    <w:rsid w:val="00EE66CF"/>
    <w:rsid w:val="00EE6B2E"/>
    <w:rsid w:val="00EE77D8"/>
    <w:rsid w:val="00EF069E"/>
    <w:rsid w:val="00EF12FA"/>
    <w:rsid w:val="00EF1A7E"/>
    <w:rsid w:val="00EF33C3"/>
    <w:rsid w:val="00EF38F0"/>
    <w:rsid w:val="00EF3A6D"/>
    <w:rsid w:val="00EF4DB8"/>
    <w:rsid w:val="00EF5C59"/>
    <w:rsid w:val="00EF6272"/>
    <w:rsid w:val="00EF6396"/>
    <w:rsid w:val="00EF6AA0"/>
    <w:rsid w:val="00EF71A3"/>
    <w:rsid w:val="00F00A67"/>
    <w:rsid w:val="00F01761"/>
    <w:rsid w:val="00F01790"/>
    <w:rsid w:val="00F02414"/>
    <w:rsid w:val="00F050AE"/>
    <w:rsid w:val="00F052D1"/>
    <w:rsid w:val="00F05320"/>
    <w:rsid w:val="00F0747B"/>
    <w:rsid w:val="00F0768C"/>
    <w:rsid w:val="00F110A6"/>
    <w:rsid w:val="00F1127B"/>
    <w:rsid w:val="00F114EC"/>
    <w:rsid w:val="00F118F2"/>
    <w:rsid w:val="00F12217"/>
    <w:rsid w:val="00F12661"/>
    <w:rsid w:val="00F127F7"/>
    <w:rsid w:val="00F13610"/>
    <w:rsid w:val="00F140CF"/>
    <w:rsid w:val="00F154AF"/>
    <w:rsid w:val="00F1589E"/>
    <w:rsid w:val="00F160B5"/>
    <w:rsid w:val="00F1613A"/>
    <w:rsid w:val="00F1650E"/>
    <w:rsid w:val="00F16D88"/>
    <w:rsid w:val="00F16DB6"/>
    <w:rsid w:val="00F200AD"/>
    <w:rsid w:val="00F20246"/>
    <w:rsid w:val="00F216CA"/>
    <w:rsid w:val="00F225A5"/>
    <w:rsid w:val="00F225B2"/>
    <w:rsid w:val="00F227E3"/>
    <w:rsid w:val="00F232B8"/>
    <w:rsid w:val="00F23898"/>
    <w:rsid w:val="00F24039"/>
    <w:rsid w:val="00F25A01"/>
    <w:rsid w:val="00F25D87"/>
    <w:rsid w:val="00F25DCC"/>
    <w:rsid w:val="00F26578"/>
    <w:rsid w:val="00F26A2E"/>
    <w:rsid w:val="00F26BC8"/>
    <w:rsid w:val="00F27ACC"/>
    <w:rsid w:val="00F27BA5"/>
    <w:rsid w:val="00F27E7F"/>
    <w:rsid w:val="00F30132"/>
    <w:rsid w:val="00F33600"/>
    <w:rsid w:val="00F338F1"/>
    <w:rsid w:val="00F33B13"/>
    <w:rsid w:val="00F340BC"/>
    <w:rsid w:val="00F348DB"/>
    <w:rsid w:val="00F34F37"/>
    <w:rsid w:val="00F3606A"/>
    <w:rsid w:val="00F368C2"/>
    <w:rsid w:val="00F37806"/>
    <w:rsid w:val="00F37EE2"/>
    <w:rsid w:val="00F4028F"/>
    <w:rsid w:val="00F40653"/>
    <w:rsid w:val="00F41954"/>
    <w:rsid w:val="00F419A1"/>
    <w:rsid w:val="00F419F8"/>
    <w:rsid w:val="00F41BA4"/>
    <w:rsid w:val="00F41D19"/>
    <w:rsid w:val="00F41DDE"/>
    <w:rsid w:val="00F420EC"/>
    <w:rsid w:val="00F42FF5"/>
    <w:rsid w:val="00F434F3"/>
    <w:rsid w:val="00F4472A"/>
    <w:rsid w:val="00F44D89"/>
    <w:rsid w:val="00F453D5"/>
    <w:rsid w:val="00F474C3"/>
    <w:rsid w:val="00F475CF"/>
    <w:rsid w:val="00F4766C"/>
    <w:rsid w:val="00F502AD"/>
    <w:rsid w:val="00F50744"/>
    <w:rsid w:val="00F507C1"/>
    <w:rsid w:val="00F51A7F"/>
    <w:rsid w:val="00F51CED"/>
    <w:rsid w:val="00F53DC9"/>
    <w:rsid w:val="00F53DD4"/>
    <w:rsid w:val="00F55124"/>
    <w:rsid w:val="00F55664"/>
    <w:rsid w:val="00F568C9"/>
    <w:rsid w:val="00F56BE4"/>
    <w:rsid w:val="00F56CBC"/>
    <w:rsid w:val="00F57242"/>
    <w:rsid w:val="00F5728C"/>
    <w:rsid w:val="00F60A15"/>
    <w:rsid w:val="00F612B9"/>
    <w:rsid w:val="00F619E1"/>
    <w:rsid w:val="00F61C1B"/>
    <w:rsid w:val="00F61EC3"/>
    <w:rsid w:val="00F61F25"/>
    <w:rsid w:val="00F62FEA"/>
    <w:rsid w:val="00F6336F"/>
    <w:rsid w:val="00F63928"/>
    <w:rsid w:val="00F63DBD"/>
    <w:rsid w:val="00F6428C"/>
    <w:rsid w:val="00F64459"/>
    <w:rsid w:val="00F64A82"/>
    <w:rsid w:val="00F64B12"/>
    <w:rsid w:val="00F65015"/>
    <w:rsid w:val="00F65037"/>
    <w:rsid w:val="00F65849"/>
    <w:rsid w:val="00F66DAE"/>
    <w:rsid w:val="00F66E56"/>
    <w:rsid w:val="00F671DB"/>
    <w:rsid w:val="00F672FB"/>
    <w:rsid w:val="00F67B85"/>
    <w:rsid w:val="00F70D75"/>
    <w:rsid w:val="00F70EB9"/>
    <w:rsid w:val="00F7138B"/>
    <w:rsid w:val="00F715FD"/>
    <w:rsid w:val="00F71D32"/>
    <w:rsid w:val="00F7297D"/>
    <w:rsid w:val="00F73CBA"/>
    <w:rsid w:val="00F74BFD"/>
    <w:rsid w:val="00F74F56"/>
    <w:rsid w:val="00F7507D"/>
    <w:rsid w:val="00F7534D"/>
    <w:rsid w:val="00F754EE"/>
    <w:rsid w:val="00F757DE"/>
    <w:rsid w:val="00F76F19"/>
    <w:rsid w:val="00F7779C"/>
    <w:rsid w:val="00F80C48"/>
    <w:rsid w:val="00F80D84"/>
    <w:rsid w:val="00F813E2"/>
    <w:rsid w:val="00F814B2"/>
    <w:rsid w:val="00F821B2"/>
    <w:rsid w:val="00F82802"/>
    <w:rsid w:val="00F82977"/>
    <w:rsid w:val="00F82AD9"/>
    <w:rsid w:val="00F83376"/>
    <w:rsid w:val="00F837F2"/>
    <w:rsid w:val="00F83D11"/>
    <w:rsid w:val="00F841E8"/>
    <w:rsid w:val="00F84236"/>
    <w:rsid w:val="00F8466F"/>
    <w:rsid w:val="00F854D8"/>
    <w:rsid w:val="00F85679"/>
    <w:rsid w:val="00F859C3"/>
    <w:rsid w:val="00F8643F"/>
    <w:rsid w:val="00F872D4"/>
    <w:rsid w:val="00F8741E"/>
    <w:rsid w:val="00F874C0"/>
    <w:rsid w:val="00F90B1B"/>
    <w:rsid w:val="00F90C6D"/>
    <w:rsid w:val="00F91351"/>
    <w:rsid w:val="00F91659"/>
    <w:rsid w:val="00F91D7E"/>
    <w:rsid w:val="00F92145"/>
    <w:rsid w:val="00F9290B"/>
    <w:rsid w:val="00F92926"/>
    <w:rsid w:val="00F93189"/>
    <w:rsid w:val="00F93290"/>
    <w:rsid w:val="00F93320"/>
    <w:rsid w:val="00F93437"/>
    <w:rsid w:val="00F93758"/>
    <w:rsid w:val="00F93D8B"/>
    <w:rsid w:val="00F9430E"/>
    <w:rsid w:val="00F94849"/>
    <w:rsid w:val="00F94C08"/>
    <w:rsid w:val="00F94EDA"/>
    <w:rsid w:val="00F95292"/>
    <w:rsid w:val="00F95677"/>
    <w:rsid w:val="00F95FD6"/>
    <w:rsid w:val="00F9694F"/>
    <w:rsid w:val="00F96BDC"/>
    <w:rsid w:val="00F96D01"/>
    <w:rsid w:val="00F97A15"/>
    <w:rsid w:val="00FA0F40"/>
    <w:rsid w:val="00FA18EB"/>
    <w:rsid w:val="00FA1C1E"/>
    <w:rsid w:val="00FA1C4B"/>
    <w:rsid w:val="00FA1F7B"/>
    <w:rsid w:val="00FA2260"/>
    <w:rsid w:val="00FA23CF"/>
    <w:rsid w:val="00FA2B9E"/>
    <w:rsid w:val="00FA31BA"/>
    <w:rsid w:val="00FA3225"/>
    <w:rsid w:val="00FA36E5"/>
    <w:rsid w:val="00FA3C1A"/>
    <w:rsid w:val="00FA3EBD"/>
    <w:rsid w:val="00FA4913"/>
    <w:rsid w:val="00FA4FA4"/>
    <w:rsid w:val="00FA561A"/>
    <w:rsid w:val="00FA5FFD"/>
    <w:rsid w:val="00FA656B"/>
    <w:rsid w:val="00FB23A9"/>
    <w:rsid w:val="00FB2722"/>
    <w:rsid w:val="00FB27E6"/>
    <w:rsid w:val="00FB2833"/>
    <w:rsid w:val="00FB2956"/>
    <w:rsid w:val="00FB34BC"/>
    <w:rsid w:val="00FB3F6F"/>
    <w:rsid w:val="00FB4E55"/>
    <w:rsid w:val="00FB531C"/>
    <w:rsid w:val="00FB55D4"/>
    <w:rsid w:val="00FB5E8B"/>
    <w:rsid w:val="00FB5FB8"/>
    <w:rsid w:val="00FB6A46"/>
    <w:rsid w:val="00FB6A5A"/>
    <w:rsid w:val="00FB716A"/>
    <w:rsid w:val="00FB75A4"/>
    <w:rsid w:val="00FC01B8"/>
    <w:rsid w:val="00FC1477"/>
    <w:rsid w:val="00FC1A23"/>
    <w:rsid w:val="00FC38B7"/>
    <w:rsid w:val="00FC3B4B"/>
    <w:rsid w:val="00FC4FC3"/>
    <w:rsid w:val="00FC5042"/>
    <w:rsid w:val="00FC5533"/>
    <w:rsid w:val="00FC6C30"/>
    <w:rsid w:val="00FC757F"/>
    <w:rsid w:val="00FC7899"/>
    <w:rsid w:val="00FD0509"/>
    <w:rsid w:val="00FD0A99"/>
    <w:rsid w:val="00FD24C2"/>
    <w:rsid w:val="00FD2542"/>
    <w:rsid w:val="00FD26F5"/>
    <w:rsid w:val="00FD2A3A"/>
    <w:rsid w:val="00FD345D"/>
    <w:rsid w:val="00FD3E3D"/>
    <w:rsid w:val="00FD3ED1"/>
    <w:rsid w:val="00FD3F2C"/>
    <w:rsid w:val="00FD432B"/>
    <w:rsid w:val="00FD4454"/>
    <w:rsid w:val="00FD486A"/>
    <w:rsid w:val="00FD5031"/>
    <w:rsid w:val="00FD507C"/>
    <w:rsid w:val="00FD5105"/>
    <w:rsid w:val="00FD5BAF"/>
    <w:rsid w:val="00FD5E01"/>
    <w:rsid w:val="00FD6A02"/>
    <w:rsid w:val="00FD6C27"/>
    <w:rsid w:val="00FD7146"/>
    <w:rsid w:val="00FD789F"/>
    <w:rsid w:val="00FD7964"/>
    <w:rsid w:val="00FE00E3"/>
    <w:rsid w:val="00FE0380"/>
    <w:rsid w:val="00FE048C"/>
    <w:rsid w:val="00FE0D61"/>
    <w:rsid w:val="00FE13F9"/>
    <w:rsid w:val="00FE1905"/>
    <w:rsid w:val="00FE2ABA"/>
    <w:rsid w:val="00FE32A3"/>
    <w:rsid w:val="00FE3F26"/>
    <w:rsid w:val="00FE3F76"/>
    <w:rsid w:val="00FE47BA"/>
    <w:rsid w:val="00FE485D"/>
    <w:rsid w:val="00FE4B6A"/>
    <w:rsid w:val="00FE578F"/>
    <w:rsid w:val="00FE6472"/>
    <w:rsid w:val="00FE6D69"/>
    <w:rsid w:val="00FE7451"/>
    <w:rsid w:val="00FE76E3"/>
    <w:rsid w:val="00FE7FB7"/>
    <w:rsid w:val="00FF1BE2"/>
    <w:rsid w:val="00FF1C85"/>
    <w:rsid w:val="00FF1EF7"/>
    <w:rsid w:val="00FF2CCA"/>
    <w:rsid w:val="00FF37B3"/>
    <w:rsid w:val="00FF4328"/>
    <w:rsid w:val="00FF4DE3"/>
    <w:rsid w:val="00FF5618"/>
    <w:rsid w:val="00FF5895"/>
    <w:rsid w:val="00FF5DFC"/>
    <w:rsid w:val="00FF642D"/>
    <w:rsid w:val="25F74BD2"/>
    <w:rsid w:val="2FA6C3B2"/>
    <w:rsid w:val="35BEC35C"/>
    <w:rsid w:val="35FF8A97"/>
    <w:rsid w:val="3FF93C43"/>
    <w:rsid w:val="3FFEEBAB"/>
    <w:rsid w:val="45DE5971"/>
    <w:rsid w:val="52FE03EA"/>
    <w:rsid w:val="57FFA973"/>
    <w:rsid w:val="5F78CB82"/>
    <w:rsid w:val="5FFB8B46"/>
    <w:rsid w:val="65F41DBB"/>
    <w:rsid w:val="664C2CC5"/>
    <w:rsid w:val="677F8B0F"/>
    <w:rsid w:val="6A6D43EE"/>
    <w:rsid w:val="6DD24CD3"/>
    <w:rsid w:val="6FCF39FD"/>
    <w:rsid w:val="6FFCF416"/>
    <w:rsid w:val="73FF367E"/>
    <w:rsid w:val="747A1C6B"/>
    <w:rsid w:val="75A9A397"/>
    <w:rsid w:val="77339691"/>
    <w:rsid w:val="7D3FE5C6"/>
    <w:rsid w:val="7DD752FA"/>
    <w:rsid w:val="7EDDBC78"/>
    <w:rsid w:val="7EF7DCB4"/>
    <w:rsid w:val="7F5DD142"/>
    <w:rsid w:val="7F7FD59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unhideWhenUsed="0" w:qFormat="1"/>
    <w:lsdException w:name="heading 3" w:uiPriority="9" w:unhideWhenUsed="0" w:qFormat="1"/>
    <w:lsdException w:name="heading 4" w:uiPriority="9" w:unhideWhenUsed="0" w:qFormat="1"/>
    <w:lsdException w:name="heading 5" w:uiPriority="9"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uiPriority="39" w:unhideWhenUsed="0" w:qFormat="1"/>
    <w:lsdException w:name="toc 3" w:uiPriority="39" w:unhideWhenUsed="0"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lsdException w:name="footnote text" w:semiHidden="1"/>
    <w:lsdException w:name="annotation text" w:unhideWhenUsed="0" w:qFormat="1"/>
    <w:lsdException w:name="header" w:qFormat="1"/>
    <w:lsdException w:name="footer" w:qFormat="1"/>
    <w:lsdException w:name="index heading" w:semiHidden="1"/>
    <w:lsdException w:name="caption" w:uiPriority="35" w:unhideWhenUsed="0" w:qFormat="1"/>
    <w:lsdException w:name="table of figures" w:semiHidden="1"/>
    <w:lsdException w:name="envelope address" w:semiHidden="1"/>
    <w:lsdException w:name="envelope return" w:semiHidden="1"/>
    <w:lsdException w:name="footnote reference" w:semiHidden="1"/>
    <w:lsdException w:name="annotation reference"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qFormat="1"/>
    <w:lsdException w:name="Body Text"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uiPriority="0" w:unhideWhenUsed="0" w:qFormat="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qFormat="1"/>
    <w:lsdException w:name="FollowedHyperlink" w:semiHidden="1"/>
    <w:lsdException w:name="Strong" w:uiPriority="0"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uiPriority="0" w:unhideWhenUsed="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uiPriority="0" w:unhideWhenUsed="0"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iPriority="34" w:unhideWhenUsed="0" w:qFormat="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next w:val="a0"/>
    <w:qFormat/>
    <w:rsid w:val="00844C54"/>
    <w:pPr>
      <w:widowControl w:val="0"/>
      <w:spacing w:line="360" w:lineRule="auto"/>
      <w:ind w:firstLineChars="200" w:firstLine="883"/>
      <w:jc w:val="both"/>
    </w:pPr>
    <w:rPr>
      <w:rFonts w:ascii="Times New Roman" w:eastAsia="宋体" w:hAnsi="Times New Roman" w:cs="Times New Roman"/>
      <w:kern w:val="2"/>
      <w:sz w:val="24"/>
      <w:szCs w:val="24"/>
    </w:rPr>
  </w:style>
  <w:style w:type="paragraph" w:styleId="1">
    <w:name w:val="heading 1"/>
    <w:basedOn w:val="a"/>
    <w:next w:val="a"/>
    <w:link w:val="1Char"/>
    <w:uiPriority w:val="9"/>
    <w:qFormat/>
    <w:rsid w:val="00844C54"/>
    <w:pPr>
      <w:keepNext/>
      <w:keepLines/>
      <w:numPr>
        <w:numId w:val="1"/>
      </w:numPr>
      <w:snapToGrid w:val="0"/>
      <w:ind w:firstLineChars="0" w:firstLine="0"/>
      <w:jc w:val="left"/>
      <w:outlineLvl w:val="0"/>
    </w:pPr>
    <w:rPr>
      <w:rFonts w:eastAsia="微软雅黑"/>
      <w:b/>
      <w:kern w:val="44"/>
      <w:sz w:val="30"/>
    </w:rPr>
  </w:style>
  <w:style w:type="paragraph" w:styleId="2">
    <w:name w:val="heading 2"/>
    <w:basedOn w:val="a"/>
    <w:next w:val="a"/>
    <w:link w:val="2Char"/>
    <w:uiPriority w:val="9"/>
    <w:qFormat/>
    <w:rsid w:val="00844C54"/>
    <w:pPr>
      <w:keepNext/>
      <w:keepLines/>
      <w:numPr>
        <w:ilvl w:val="1"/>
        <w:numId w:val="1"/>
      </w:numPr>
      <w:ind w:firstLineChars="0" w:firstLine="0"/>
      <w:jc w:val="left"/>
      <w:outlineLvl w:val="1"/>
    </w:pPr>
    <w:rPr>
      <w:rFonts w:ascii="Arial" w:eastAsia="微软雅黑" w:hAnsi="Arial"/>
      <w:b/>
      <w:sz w:val="28"/>
    </w:rPr>
  </w:style>
  <w:style w:type="paragraph" w:styleId="3">
    <w:name w:val="heading 3"/>
    <w:basedOn w:val="a"/>
    <w:next w:val="a"/>
    <w:link w:val="3Char"/>
    <w:uiPriority w:val="9"/>
    <w:qFormat/>
    <w:rsid w:val="00844C54"/>
    <w:pPr>
      <w:keepNext/>
      <w:keepLines/>
      <w:numPr>
        <w:ilvl w:val="2"/>
        <w:numId w:val="1"/>
      </w:numPr>
      <w:ind w:firstLineChars="0" w:firstLine="0"/>
      <w:jc w:val="left"/>
      <w:outlineLvl w:val="2"/>
    </w:pPr>
    <w:rPr>
      <w:rFonts w:eastAsia="微软雅黑"/>
      <w:b/>
    </w:rPr>
  </w:style>
  <w:style w:type="paragraph" w:styleId="4">
    <w:name w:val="heading 4"/>
    <w:basedOn w:val="a"/>
    <w:next w:val="a"/>
    <w:link w:val="4Char"/>
    <w:uiPriority w:val="9"/>
    <w:qFormat/>
    <w:rsid w:val="00844C54"/>
    <w:pPr>
      <w:keepNext/>
      <w:keepLines/>
      <w:numPr>
        <w:ilvl w:val="3"/>
        <w:numId w:val="1"/>
      </w:numPr>
      <w:tabs>
        <w:tab w:val="left" w:pos="0"/>
        <w:tab w:val="left" w:pos="993"/>
      </w:tabs>
      <w:ind w:firstLineChars="0" w:firstLine="0"/>
      <w:jc w:val="left"/>
      <w:outlineLvl w:val="3"/>
    </w:pPr>
    <w:rPr>
      <w:rFonts w:eastAsia="微软雅黑"/>
      <w:b/>
      <w:bCs/>
    </w:rPr>
  </w:style>
  <w:style w:type="paragraph" w:styleId="5">
    <w:name w:val="heading 5"/>
    <w:basedOn w:val="a"/>
    <w:next w:val="a"/>
    <w:link w:val="5Char"/>
    <w:uiPriority w:val="9"/>
    <w:qFormat/>
    <w:rsid w:val="00844C54"/>
    <w:pPr>
      <w:keepNext/>
      <w:keepLines/>
      <w:numPr>
        <w:ilvl w:val="4"/>
        <w:numId w:val="1"/>
      </w:numPr>
      <w:ind w:left="0" w:firstLineChars="0" w:firstLine="0"/>
      <w:jc w:val="left"/>
      <w:outlineLvl w:val="4"/>
    </w:pPr>
    <w:rPr>
      <w:rFonts w:eastAsia="微软雅黑"/>
      <w:b/>
    </w:rPr>
  </w:style>
  <w:style w:type="paragraph" w:styleId="6">
    <w:name w:val="heading 6"/>
    <w:basedOn w:val="a"/>
    <w:next w:val="a"/>
    <w:link w:val="6Char"/>
    <w:qFormat/>
    <w:rsid w:val="00844C54"/>
    <w:pPr>
      <w:keepNext/>
      <w:keepLines/>
      <w:numPr>
        <w:ilvl w:val="5"/>
        <w:numId w:val="1"/>
      </w:numPr>
      <w:spacing w:before="240" w:after="64" w:line="317" w:lineRule="auto"/>
      <w:outlineLvl w:val="5"/>
    </w:pPr>
    <w:rPr>
      <w:rFonts w:ascii="Arial" w:eastAsia="黑体" w:hAnsi="Arial"/>
      <w:b/>
    </w:rPr>
  </w:style>
  <w:style w:type="paragraph" w:styleId="7">
    <w:name w:val="heading 7"/>
    <w:basedOn w:val="a"/>
    <w:next w:val="a"/>
    <w:link w:val="7Char"/>
    <w:qFormat/>
    <w:rsid w:val="00844C54"/>
    <w:pPr>
      <w:keepNext/>
      <w:keepLines/>
      <w:numPr>
        <w:ilvl w:val="6"/>
        <w:numId w:val="1"/>
      </w:numPr>
      <w:spacing w:before="240" w:after="64" w:line="317" w:lineRule="auto"/>
      <w:outlineLvl w:val="6"/>
    </w:pPr>
    <w:rPr>
      <w:b/>
    </w:rPr>
  </w:style>
  <w:style w:type="paragraph" w:styleId="8">
    <w:name w:val="heading 8"/>
    <w:basedOn w:val="a"/>
    <w:next w:val="a"/>
    <w:link w:val="8Char"/>
    <w:qFormat/>
    <w:rsid w:val="00844C54"/>
    <w:pPr>
      <w:keepNext/>
      <w:keepLines/>
      <w:numPr>
        <w:ilvl w:val="7"/>
        <w:numId w:val="1"/>
      </w:numPr>
      <w:spacing w:before="240" w:after="64" w:line="317" w:lineRule="auto"/>
      <w:outlineLvl w:val="7"/>
    </w:pPr>
    <w:rPr>
      <w:rFonts w:ascii="Arial" w:eastAsia="黑体" w:hAnsi="Arial"/>
    </w:rPr>
  </w:style>
  <w:style w:type="paragraph" w:styleId="9">
    <w:name w:val="heading 9"/>
    <w:basedOn w:val="a"/>
    <w:next w:val="a"/>
    <w:link w:val="9Char"/>
    <w:qFormat/>
    <w:rsid w:val="00844C54"/>
    <w:pPr>
      <w:keepNext/>
      <w:keepLines/>
      <w:numPr>
        <w:ilvl w:val="8"/>
        <w:numId w:val="1"/>
      </w:numPr>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iPriority w:val="99"/>
    <w:unhideWhenUsed/>
    <w:qFormat/>
    <w:rsid w:val="00844C54"/>
    <w:pPr>
      <w:spacing w:after="120"/>
    </w:pPr>
  </w:style>
  <w:style w:type="paragraph" w:styleId="70">
    <w:name w:val="toc 7"/>
    <w:basedOn w:val="a"/>
    <w:next w:val="a"/>
    <w:uiPriority w:val="39"/>
    <w:unhideWhenUsed/>
    <w:qFormat/>
    <w:rsid w:val="00844C54"/>
    <w:pPr>
      <w:ind w:leftChars="1200" w:left="2520" w:firstLine="200"/>
    </w:pPr>
    <w:rPr>
      <w:rFonts w:asciiTheme="minorHAnsi" w:eastAsiaTheme="minorEastAsia" w:hAnsiTheme="minorHAnsi" w:cstheme="minorBidi"/>
      <w:sz w:val="21"/>
      <w:szCs w:val="22"/>
    </w:rPr>
  </w:style>
  <w:style w:type="paragraph" w:styleId="a4">
    <w:name w:val="caption"/>
    <w:basedOn w:val="a"/>
    <w:next w:val="a"/>
    <w:uiPriority w:val="35"/>
    <w:qFormat/>
    <w:rsid w:val="00844C54"/>
    <w:pPr>
      <w:spacing w:beforeLines="50" w:afterLines="50"/>
      <w:ind w:firstLine="200"/>
    </w:pPr>
    <w:rPr>
      <w:rFonts w:ascii="Cambria" w:eastAsia="黑体" w:hAnsi="Cambria"/>
      <w:sz w:val="20"/>
      <w:szCs w:val="20"/>
    </w:rPr>
  </w:style>
  <w:style w:type="paragraph" w:styleId="a5">
    <w:name w:val="annotation text"/>
    <w:basedOn w:val="a"/>
    <w:link w:val="Char1"/>
    <w:uiPriority w:val="99"/>
    <w:qFormat/>
    <w:rsid w:val="00844C54"/>
    <w:pPr>
      <w:jc w:val="left"/>
    </w:pPr>
  </w:style>
  <w:style w:type="paragraph" w:styleId="50">
    <w:name w:val="toc 5"/>
    <w:basedOn w:val="a"/>
    <w:next w:val="a"/>
    <w:uiPriority w:val="39"/>
    <w:unhideWhenUsed/>
    <w:qFormat/>
    <w:rsid w:val="00844C54"/>
    <w:pPr>
      <w:ind w:leftChars="800" w:left="1680" w:firstLine="200"/>
    </w:pPr>
    <w:rPr>
      <w:rFonts w:asciiTheme="minorHAnsi" w:eastAsiaTheme="minorEastAsia" w:hAnsiTheme="minorHAnsi" w:cstheme="minorBidi"/>
      <w:sz w:val="21"/>
      <w:szCs w:val="22"/>
    </w:rPr>
  </w:style>
  <w:style w:type="paragraph" w:styleId="30">
    <w:name w:val="toc 3"/>
    <w:basedOn w:val="a"/>
    <w:next w:val="a"/>
    <w:uiPriority w:val="39"/>
    <w:qFormat/>
    <w:rsid w:val="00844C54"/>
    <w:pPr>
      <w:ind w:leftChars="400" w:left="840"/>
    </w:pPr>
  </w:style>
  <w:style w:type="paragraph" w:styleId="80">
    <w:name w:val="toc 8"/>
    <w:basedOn w:val="a"/>
    <w:next w:val="a"/>
    <w:uiPriority w:val="39"/>
    <w:unhideWhenUsed/>
    <w:qFormat/>
    <w:rsid w:val="00844C54"/>
    <w:pPr>
      <w:ind w:leftChars="1400" w:left="2940" w:firstLine="200"/>
    </w:pPr>
    <w:rPr>
      <w:rFonts w:asciiTheme="minorHAnsi" w:eastAsiaTheme="minorEastAsia" w:hAnsiTheme="minorHAnsi" w:cstheme="minorBidi"/>
      <w:sz w:val="21"/>
      <w:szCs w:val="22"/>
    </w:rPr>
  </w:style>
  <w:style w:type="paragraph" w:styleId="a6">
    <w:name w:val="Date"/>
    <w:basedOn w:val="a"/>
    <w:next w:val="a"/>
    <w:link w:val="Char0"/>
    <w:qFormat/>
    <w:rsid w:val="00844C54"/>
    <w:pPr>
      <w:ind w:leftChars="2500" w:left="100"/>
    </w:pPr>
  </w:style>
  <w:style w:type="paragraph" w:styleId="a7">
    <w:name w:val="Balloon Text"/>
    <w:basedOn w:val="a"/>
    <w:link w:val="Char2"/>
    <w:uiPriority w:val="99"/>
    <w:qFormat/>
    <w:rsid w:val="00844C54"/>
    <w:pPr>
      <w:spacing w:line="240" w:lineRule="auto"/>
    </w:pPr>
    <w:rPr>
      <w:sz w:val="18"/>
      <w:szCs w:val="18"/>
    </w:rPr>
  </w:style>
  <w:style w:type="paragraph" w:styleId="a8">
    <w:name w:val="footer"/>
    <w:basedOn w:val="a"/>
    <w:link w:val="Char3"/>
    <w:uiPriority w:val="99"/>
    <w:unhideWhenUsed/>
    <w:qFormat/>
    <w:rsid w:val="00844C54"/>
    <w:pPr>
      <w:tabs>
        <w:tab w:val="center" w:pos="4153"/>
        <w:tab w:val="right" w:pos="8306"/>
      </w:tabs>
      <w:snapToGrid w:val="0"/>
      <w:jc w:val="left"/>
    </w:pPr>
    <w:rPr>
      <w:sz w:val="18"/>
      <w:szCs w:val="18"/>
    </w:rPr>
  </w:style>
  <w:style w:type="paragraph" w:styleId="a9">
    <w:name w:val="header"/>
    <w:basedOn w:val="a"/>
    <w:link w:val="Char4"/>
    <w:uiPriority w:val="99"/>
    <w:unhideWhenUsed/>
    <w:qFormat/>
    <w:rsid w:val="00844C54"/>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844C54"/>
  </w:style>
  <w:style w:type="paragraph" w:styleId="40">
    <w:name w:val="toc 4"/>
    <w:basedOn w:val="a"/>
    <w:next w:val="a"/>
    <w:uiPriority w:val="39"/>
    <w:unhideWhenUsed/>
    <w:qFormat/>
    <w:rsid w:val="00844C54"/>
    <w:pPr>
      <w:ind w:leftChars="600" w:left="1260" w:firstLine="200"/>
    </w:pPr>
    <w:rPr>
      <w:rFonts w:asciiTheme="minorHAnsi" w:eastAsiaTheme="minorEastAsia" w:hAnsiTheme="minorHAnsi" w:cstheme="minorBidi"/>
      <w:sz w:val="21"/>
      <w:szCs w:val="22"/>
    </w:rPr>
  </w:style>
  <w:style w:type="paragraph" w:styleId="60">
    <w:name w:val="toc 6"/>
    <w:basedOn w:val="a"/>
    <w:next w:val="a"/>
    <w:uiPriority w:val="39"/>
    <w:unhideWhenUsed/>
    <w:qFormat/>
    <w:rsid w:val="00844C54"/>
    <w:pPr>
      <w:ind w:leftChars="1000" w:left="2100" w:firstLine="200"/>
    </w:pPr>
    <w:rPr>
      <w:rFonts w:asciiTheme="minorHAnsi" w:eastAsiaTheme="minorEastAsia" w:hAnsiTheme="minorHAnsi" w:cstheme="minorBidi"/>
      <w:sz w:val="21"/>
      <w:szCs w:val="22"/>
    </w:rPr>
  </w:style>
  <w:style w:type="paragraph" w:styleId="20">
    <w:name w:val="toc 2"/>
    <w:basedOn w:val="a"/>
    <w:next w:val="a"/>
    <w:uiPriority w:val="39"/>
    <w:qFormat/>
    <w:rsid w:val="00844C54"/>
    <w:pPr>
      <w:ind w:leftChars="200" w:left="420"/>
    </w:pPr>
  </w:style>
  <w:style w:type="paragraph" w:styleId="90">
    <w:name w:val="toc 9"/>
    <w:basedOn w:val="a"/>
    <w:next w:val="a"/>
    <w:uiPriority w:val="39"/>
    <w:unhideWhenUsed/>
    <w:qFormat/>
    <w:rsid w:val="00844C54"/>
    <w:pPr>
      <w:ind w:leftChars="1600" w:left="3360" w:firstLine="200"/>
    </w:pPr>
    <w:rPr>
      <w:rFonts w:asciiTheme="minorHAnsi" w:eastAsiaTheme="minorEastAsia" w:hAnsiTheme="minorHAnsi" w:cstheme="minorBidi"/>
      <w:sz w:val="21"/>
      <w:szCs w:val="22"/>
    </w:rPr>
  </w:style>
  <w:style w:type="paragraph" w:styleId="aa">
    <w:name w:val="Normal (Web)"/>
    <w:basedOn w:val="a"/>
    <w:qFormat/>
    <w:rsid w:val="00844C54"/>
    <w:pPr>
      <w:spacing w:beforeAutospacing="1" w:afterAutospacing="1"/>
      <w:jc w:val="left"/>
    </w:pPr>
    <w:rPr>
      <w:kern w:val="0"/>
    </w:rPr>
  </w:style>
  <w:style w:type="paragraph" w:styleId="ab">
    <w:name w:val="annotation subject"/>
    <w:basedOn w:val="a5"/>
    <w:next w:val="a5"/>
    <w:link w:val="Char5"/>
    <w:qFormat/>
    <w:rsid w:val="00844C54"/>
    <w:rPr>
      <w:b/>
      <w:bCs/>
    </w:rPr>
  </w:style>
  <w:style w:type="table" w:styleId="ac">
    <w:name w:val="Table Grid"/>
    <w:basedOn w:val="a2"/>
    <w:uiPriority w:val="59"/>
    <w:qFormat/>
    <w:rsid w:val="00844C54"/>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1"/>
    <w:qFormat/>
    <w:rsid w:val="00844C54"/>
    <w:rPr>
      <w:b/>
    </w:rPr>
  </w:style>
  <w:style w:type="character" w:styleId="ae">
    <w:name w:val="Hyperlink"/>
    <w:uiPriority w:val="99"/>
    <w:unhideWhenUsed/>
    <w:qFormat/>
    <w:rsid w:val="00844C54"/>
    <w:rPr>
      <w:color w:val="0563C1"/>
      <w:u w:val="single"/>
    </w:rPr>
  </w:style>
  <w:style w:type="character" w:styleId="af">
    <w:name w:val="annotation reference"/>
    <w:uiPriority w:val="99"/>
    <w:qFormat/>
    <w:rsid w:val="00844C54"/>
    <w:rPr>
      <w:sz w:val="21"/>
      <w:szCs w:val="21"/>
    </w:rPr>
  </w:style>
  <w:style w:type="character" w:customStyle="1" w:styleId="Char4">
    <w:name w:val="页眉 Char"/>
    <w:basedOn w:val="a1"/>
    <w:link w:val="a9"/>
    <w:uiPriority w:val="99"/>
    <w:qFormat/>
    <w:rsid w:val="00844C54"/>
    <w:rPr>
      <w:sz w:val="18"/>
      <w:szCs w:val="18"/>
    </w:rPr>
  </w:style>
  <w:style w:type="character" w:customStyle="1" w:styleId="Char3">
    <w:name w:val="页脚 Char"/>
    <w:basedOn w:val="a1"/>
    <w:link w:val="a8"/>
    <w:uiPriority w:val="99"/>
    <w:qFormat/>
    <w:rsid w:val="00844C54"/>
    <w:rPr>
      <w:sz w:val="18"/>
      <w:szCs w:val="18"/>
    </w:rPr>
  </w:style>
  <w:style w:type="character" w:customStyle="1" w:styleId="1Char">
    <w:name w:val="标题 1 Char"/>
    <w:basedOn w:val="a1"/>
    <w:link w:val="1"/>
    <w:uiPriority w:val="9"/>
    <w:qFormat/>
    <w:rsid w:val="00844C54"/>
    <w:rPr>
      <w:rFonts w:ascii="Times New Roman" w:eastAsia="微软雅黑" w:hAnsi="Times New Roman" w:cs="Times New Roman"/>
      <w:b/>
      <w:kern w:val="44"/>
      <w:sz w:val="30"/>
      <w:szCs w:val="24"/>
    </w:rPr>
  </w:style>
  <w:style w:type="character" w:customStyle="1" w:styleId="2Char">
    <w:name w:val="标题 2 Char"/>
    <w:basedOn w:val="a1"/>
    <w:link w:val="2"/>
    <w:uiPriority w:val="9"/>
    <w:qFormat/>
    <w:rsid w:val="00844C54"/>
    <w:rPr>
      <w:rFonts w:ascii="Arial" w:eastAsia="微软雅黑" w:hAnsi="Arial" w:cs="Times New Roman"/>
      <w:b/>
      <w:sz w:val="28"/>
      <w:szCs w:val="24"/>
    </w:rPr>
  </w:style>
  <w:style w:type="character" w:customStyle="1" w:styleId="3Char">
    <w:name w:val="标题 3 Char"/>
    <w:basedOn w:val="a1"/>
    <w:link w:val="3"/>
    <w:uiPriority w:val="9"/>
    <w:qFormat/>
    <w:rsid w:val="00844C54"/>
    <w:rPr>
      <w:rFonts w:ascii="Times New Roman" w:eastAsia="微软雅黑" w:hAnsi="Times New Roman" w:cs="Times New Roman"/>
      <w:b/>
      <w:sz w:val="24"/>
      <w:szCs w:val="24"/>
    </w:rPr>
  </w:style>
  <w:style w:type="character" w:customStyle="1" w:styleId="4Char">
    <w:name w:val="标题 4 Char"/>
    <w:basedOn w:val="a1"/>
    <w:link w:val="4"/>
    <w:uiPriority w:val="9"/>
    <w:qFormat/>
    <w:rsid w:val="00844C54"/>
    <w:rPr>
      <w:rFonts w:ascii="Times New Roman" w:eastAsia="微软雅黑" w:hAnsi="Times New Roman" w:cs="Times New Roman"/>
      <w:b/>
      <w:bCs/>
      <w:sz w:val="24"/>
      <w:szCs w:val="24"/>
    </w:rPr>
  </w:style>
  <w:style w:type="character" w:customStyle="1" w:styleId="5Char">
    <w:name w:val="标题 5 Char"/>
    <w:basedOn w:val="a1"/>
    <w:link w:val="5"/>
    <w:uiPriority w:val="9"/>
    <w:qFormat/>
    <w:rsid w:val="00844C54"/>
    <w:rPr>
      <w:rFonts w:ascii="Times New Roman" w:eastAsia="微软雅黑" w:hAnsi="Times New Roman" w:cs="Times New Roman"/>
      <w:b/>
      <w:sz w:val="24"/>
      <w:szCs w:val="24"/>
    </w:rPr>
  </w:style>
  <w:style w:type="character" w:customStyle="1" w:styleId="6Char">
    <w:name w:val="标题 6 Char"/>
    <w:basedOn w:val="a1"/>
    <w:link w:val="6"/>
    <w:qFormat/>
    <w:rsid w:val="00844C54"/>
    <w:rPr>
      <w:rFonts w:ascii="Arial" w:eastAsia="黑体" w:hAnsi="Arial" w:cs="Times New Roman"/>
      <w:b/>
      <w:sz w:val="24"/>
      <w:szCs w:val="24"/>
    </w:rPr>
  </w:style>
  <w:style w:type="character" w:customStyle="1" w:styleId="7Char">
    <w:name w:val="标题 7 Char"/>
    <w:basedOn w:val="a1"/>
    <w:link w:val="7"/>
    <w:qFormat/>
    <w:rsid w:val="00844C54"/>
    <w:rPr>
      <w:rFonts w:ascii="Times New Roman" w:eastAsia="宋体" w:hAnsi="Times New Roman" w:cs="Times New Roman"/>
      <w:b/>
      <w:sz w:val="24"/>
      <w:szCs w:val="24"/>
    </w:rPr>
  </w:style>
  <w:style w:type="character" w:customStyle="1" w:styleId="8Char">
    <w:name w:val="标题 8 Char"/>
    <w:basedOn w:val="a1"/>
    <w:link w:val="8"/>
    <w:qFormat/>
    <w:rsid w:val="00844C54"/>
    <w:rPr>
      <w:rFonts w:ascii="Arial" w:eastAsia="黑体" w:hAnsi="Arial" w:cs="Times New Roman"/>
      <w:sz w:val="24"/>
      <w:szCs w:val="24"/>
    </w:rPr>
  </w:style>
  <w:style w:type="character" w:customStyle="1" w:styleId="9Char">
    <w:name w:val="标题 9 Char"/>
    <w:basedOn w:val="a1"/>
    <w:link w:val="9"/>
    <w:qFormat/>
    <w:rsid w:val="00844C54"/>
    <w:rPr>
      <w:rFonts w:ascii="Arial" w:eastAsia="黑体" w:hAnsi="Arial" w:cs="Times New Roman"/>
      <w:szCs w:val="24"/>
    </w:rPr>
  </w:style>
  <w:style w:type="character" w:customStyle="1" w:styleId="Char">
    <w:name w:val="正文文本 Char"/>
    <w:basedOn w:val="a1"/>
    <w:link w:val="a0"/>
    <w:uiPriority w:val="99"/>
    <w:qFormat/>
    <w:rsid w:val="00844C54"/>
    <w:rPr>
      <w:rFonts w:ascii="Times New Roman" w:eastAsia="宋体" w:hAnsi="Times New Roman" w:cs="Times New Roman"/>
      <w:sz w:val="24"/>
      <w:szCs w:val="24"/>
    </w:rPr>
  </w:style>
  <w:style w:type="character" w:customStyle="1" w:styleId="Char1">
    <w:name w:val="批注文字 Char1"/>
    <w:basedOn w:val="a1"/>
    <w:link w:val="a5"/>
    <w:uiPriority w:val="99"/>
    <w:qFormat/>
    <w:rsid w:val="00844C54"/>
    <w:rPr>
      <w:rFonts w:ascii="Times New Roman" w:eastAsia="宋体" w:hAnsi="Times New Roman" w:cs="Times New Roman"/>
      <w:sz w:val="24"/>
      <w:szCs w:val="24"/>
    </w:rPr>
  </w:style>
  <w:style w:type="character" w:customStyle="1" w:styleId="Char0">
    <w:name w:val="日期 Char"/>
    <w:basedOn w:val="a1"/>
    <w:link w:val="a6"/>
    <w:qFormat/>
    <w:rsid w:val="00844C54"/>
    <w:rPr>
      <w:rFonts w:ascii="Times New Roman" w:eastAsia="宋体" w:hAnsi="Times New Roman" w:cs="Times New Roman"/>
      <w:sz w:val="24"/>
      <w:szCs w:val="24"/>
    </w:rPr>
  </w:style>
  <w:style w:type="character" w:customStyle="1" w:styleId="Char2">
    <w:name w:val="批注框文本 Char"/>
    <w:basedOn w:val="a1"/>
    <w:link w:val="a7"/>
    <w:uiPriority w:val="99"/>
    <w:qFormat/>
    <w:rsid w:val="00844C54"/>
    <w:rPr>
      <w:rFonts w:ascii="Times New Roman" w:eastAsia="宋体" w:hAnsi="Times New Roman" w:cs="Times New Roman"/>
      <w:sz w:val="18"/>
      <w:szCs w:val="18"/>
    </w:rPr>
  </w:style>
  <w:style w:type="character" w:customStyle="1" w:styleId="Char5">
    <w:name w:val="批注主题 Char"/>
    <w:basedOn w:val="Char1"/>
    <w:link w:val="ab"/>
    <w:qFormat/>
    <w:rsid w:val="00844C54"/>
    <w:rPr>
      <w:rFonts w:ascii="Times New Roman" w:eastAsia="宋体" w:hAnsi="Times New Roman" w:cs="Times New Roman"/>
      <w:b/>
      <w:bCs/>
      <w:sz w:val="24"/>
      <w:szCs w:val="24"/>
    </w:rPr>
  </w:style>
  <w:style w:type="paragraph" w:customStyle="1" w:styleId="Style25">
    <w:name w:val="_Style 25"/>
    <w:basedOn w:val="1"/>
    <w:next w:val="a"/>
    <w:uiPriority w:val="39"/>
    <w:qFormat/>
    <w:rsid w:val="00844C54"/>
    <w:pPr>
      <w:widowControl/>
      <w:numPr>
        <w:numId w:val="0"/>
      </w:numPr>
      <w:spacing w:before="240" w:line="259" w:lineRule="auto"/>
      <w:outlineLvl w:val="9"/>
    </w:pPr>
    <w:rPr>
      <w:rFonts w:ascii="等线 Light" w:eastAsia="等线 Light" w:hAnsi="等线 Light"/>
      <w:b w:val="0"/>
      <w:color w:val="2F5496"/>
      <w:kern w:val="0"/>
      <w:sz w:val="32"/>
      <w:szCs w:val="32"/>
    </w:rPr>
  </w:style>
  <w:style w:type="paragraph" w:customStyle="1" w:styleId="NormalIndent1">
    <w:name w:val="Normal Indent1"/>
    <w:qFormat/>
    <w:rsid w:val="00844C54"/>
    <w:pPr>
      <w:spacing w:afterLines="50" w:line="360" w:lineRule="auto"/>
      <w:ind w:firstLineChars="200" w:firstLine="420"/>
    </w:pPr>
    <w:rPr>
      <w:rFonts w:ascii="Times New Roman" w:eastAsia="宋体" w:hAnsi="Times New Roman" w:cs="Times New Roman"/>
      <w:sz w:val="21"/>
      <w:szCs w:val="22"/>
    </w:rPr>
  </w:style>
  <w:style w:type="paragraph" w:customStyle="1" w:styleId="11">
    <w:name w:val="列表段落1"/>
    <w:basedOn w:val="a"/>
    <w:uiPriority w:val="34"/>
    <w:qFormat/>
    <w:rsid w:val="00844C54"/>
    <w:pPr>
      <w:ind w:firstLine="420"/>
    </w:pPr>
  </w:style>
  <w:style w:type="paragraph" w:customStyle="1" w:styleId="Style81">
    <w:name w:val="_Style 81"/>
    <w:basedOn w:val="a"/>
    <w:next w:val="11"/>
    <w:uiPriority w:val="34"/>
    <w:qFormat/>
    <w:rsid w:val="00844C54"/>
    <w:pPr>
      <w:ind w:firstLine="420"/>
      <w:jc w:val="left"/>
    </w:pPr>
  </w:style>
  <w:style w:type="character" w:customStyle="1" w:styleId="Char6">
    <w:name w:val="批注文字 Char"/>
    <w:uiPriority w:val="99"/>
    <w:qFormat/>
    <w:rsid w:val="00844C54"/>
    <w:rPr>
      <w:rFonts w:ascii="Calibri" w:eastAsia="宋体" w:hAnsi="Calibri" w:cs="Times New Roman"/>
      <w:kern w:val="2"/>
      <w:sz w:val="24"/>
      <w:szCs w:val="22"/>
    </w:rPr>
  </w:style>
  <w:style w:type="paragraph" w:customStyle="1" w:styleId="12">
    <w:name w:val="修订1"/>
    <w:hidden/>
    <w:uiPriority w:val="99"/>
    <w:semiHidden/>
    <w:qFormat/>
    <w:rsid w:val="00844C54"/>
    <w:rPr>
      <w:rFonts w:ascii="Times New Roman" w:eastAsia="宋体" w:hAnsi="Times New Roman" w:cs="Times New Roman"/>
      <w:kern w:val="2"/>
      <w:sz w:val="24"/>
      <w:szCs w:val="24"/>
    </w:rPr>
  </w:style>
  <w:style w:type="paragraph" w:styleId="af0">
    <w:name w:val="List Paragraph"/>
    <w:basedOn w:val="a"/>
    <w:uiPriority w:val="34"/>
    <w:qFormat/>
    <w:rsid w:val="00844C54"/>
    <w:pPr>
      <w:spacing w:line="240" w:lineRule="auto"/>
      <w:ind w:firstLine="420"/>
    </w:pPr>
    <w:rPr>
      <w:rFonts w:asciiTheme="minorHAnsi" w:eastAsiaTheme="minorEastAsia" w:hAnsiTheme="minorHAnsi" w:cstheme="minorBidi"/>
      <w:sz w:val="21"/>
    </w:rPr>
  </w:style>
  <w:style w:type="paragraph" w:customStyle="1" w:styleId="af1">
    <w:name w:val="封面标题"/>
    <w:next w:val="a"/>
    <w:qFormat/>
    <w:rsid w:val="00844C54"/>
    <w:pPr>
      <w:spacing w:before="163" w:after="163"/>
      <w:jc w:val="center"/>
    </w:pPr>
    <w:rPr>
      <w:rFonts w:ascii="Times New Roman" w:eastAsia="黑体" w:hAnsi="Times New Roman" w:cs="Times New Roman"/>
      <w:b/>
      <w:kern w:val="2"/>
      <w:sz w:val="44"/>
      <w:szCs w:val="22"/>
    </w:rPr>
  </w:style>
  <w:style w:type="paragraph" w:customStyle="1" w:styleId="TOC1">
    <w:name w:val="TOC 标题1"/>
    <w:basedOn w:val="1"/>
    <w:next w:val="a"/>
    <w:uiPriority w:val="39"/>
    <w:unhideWhenUsed/>
    <w:qFormat/>
    <w:rsid w:val="00844C54"/>
    <w:pPr>
      <w:widowControl/>
      <w:numPr>
        <w:numId w:val="0"/>
      </w:numPr>
      <w:spacing w:before="240" w:line="259" w:lineRule="auto"/>
      <w:ind w:firstLineChars="200" w:firstLine="200"/>
      <w:outlineLvl w:val="9"/>
    </w:pPr>
    <w:rPr>
      <w:rFonts w:asciiTheme="majorHAnsi" w:eastAsiaTheme="majorEastAsia" w:hAnsiTheme="majorHAnsi" w:cstheme="majorBidi"/>
      <w:b w:val="0"/>
      <w:color w:val="2F5496" w:themeColor="accent1" w:themeShade="BF"/>
      <w:kern w:val="0"/>
      <w:sz w:val="32"/>
      <w:szCs w:val="32"/>
    </w:rPr>
  </w:style>
  <w:style w:type="paragraph" w:customStyle="1" w:styleId="af2">
    <w:name w:val="正文应用"/>
    <w:basedOn w:val="a"/>
    <w:qFormat/>
    <w:rsid w:val="00844C54"/>
    <w:pPr>
      <w:ind w:firstLine="480"/>
    </w:pPr>
    <w:rPr>
      <w:bCs/>
    </w:rPr>
  </w:style>
  <w:style w:type="paragraph" w:customStyle="1" w:styleId="21">
    <w:name w:val="修订2"/>
    <w:hidden/>
    <w:uiPriority w:val="99"/>
    <w:semiHidden/>
    <w:qFormat/>
    <w:rsid w:val="00844C54"/>
    <w:rPr>
      <w:rFonts w:ascii="Times New Roman" w:eastAsia="宋体" w:hAnsi="Times New Roman" w:cs="Times New Roman"/>
      <w:kern w:val="2"/>
      <w:sz w:val="24"/>
      <w:szCs w:val="24"/>
    </w:rPr>
  </w:style>
  <w:style w:type="paragraph" w:customStyle="1" w:styleId="TOC2">
    <w:name w:val="TOC 标题2"/>
    <w:basedOn w:val="1"/>
    <w:next w:val="a"/>
    <w:uiPriority w:val="39"/>
    <w:unhideWhenUsed/>
    <w:qFormat/>
    <w:rsid w:val="00844C54"/>
    <w:pPr>
      <w:widowControl/>
      <w:numPr>
        <w:numId w:val="0"/>
      </w:numPr>
      <w:snapToGrid/>
      <w:spacing w:before="240" w:line="259" w:lineRule="auto"/>
      <w:outlineLvl w:val="9"/>
    </w:pPr>
    <w:rPr>
      <w:rFonts w:asciiTheme="majorHAnsi" w:eastAsiaTheme="majorEastAsia" w:hAnsiTheme="majorHAnsi" w:cstheme="majorBidi"/>
      <w:b w:val="0"/>
      <w:color w:val="2F5496" w:themeColor="accent1" w:themeShade="BF"/>
      <w:kern w:val="0"/>
      <w:sz w:val="32"/>
      <w:szCs w:val="32"/>
    </w:rPr>
  </w:style>
  <w:style w:type="paragraph" w:styleId="af3">
    <w:name w:val="Document Map"/>
    <w:basedOn w:val="a"/>
    <w:link w:val="Char7"/>
    <w:uiPriority w:val="99"/>
    <w:semiHidden/>
    <w:unhideWhenUsed/>
    <w:rsid w:val="00524EA6"/>
    <w:rPr>
      <w:rFonts w:ascii="宋体"/>
      <w:sz w:val="18"/>
      <w:szCs w:val="18"/>
    </w:rPr>
  </w:style>
  <w:style w:type="character" w:customStyle="1" w:styleId="Char7">
    <w:name w:val="文档结构图 Char"/>
    <w:basedOn w:val="a1"/>
    <w:link w:val="af3"/>
    <w:uiPriority w:val="99"/>
    <w:semiHidden/>
    <w:rsid w:val="00524EA6"/>
    <w:rPr>
      <w:rFonts w:ascii="宋体" w:eastAsia="宋体" w:hAnsi="Times New Roman" w:cs="Times New Roman"/>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jpe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335</TotalTime>
  <Pages>53</Pages>
  <Words>2280</Words>
  <Characters>13002</Characters>
  <Application>Microsoft Office Word</Application>
  <DocSecurity>0</DocSecurity>
  <Lines>108</Lines>
  <Paragraphs>30</Paragraphs>
  <ScaleCrop>false</ScaleCrop>
  <Company>Microsoft</Company>
  <LinksUpToDate>false</LinksUpToDate>
  <CharactersWithSpaces>15252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小明</dc:creator>
  <cp:lastModifiedBy>陈晓文</cp:lastModifiedBy>
  <cp:revision>169</cp:revision>
  <dcterms:created xsi:type="dcterms:W3CDTF">2023-03-16T17:54:00Z</dcterms:created>
  <dcterms:modified xsi:type="dcterms:W3CDTF">2023-06-28T09:27:00Z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5E09E82146504D67BF90360FDAA2B558</vt:lpwstr>
  </property>
</Properties>
</file>