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0F9A07" w14:textId="1D44E3DB" w:rsidR="00865D69" w:rsidRPr="00CB6DBF" w:rsidRDefault="001F1C30" w:rsidP="00CB6DBF">
      <w:pPr>
        <w:pStyle w:val="1"/>
        <w:jc w:val="center"/>
        <w:rPr>
          <w:rFonts w:ascii="仿宋" w:eastAsia="仿宋" w:hAnsi="仿宋"/>
          <w:sz w:val="32"/>
          <w:szCs w:val="32"/>
        </w:rPr>
      </w:pPr>
      <w:r>
        <w:rPr>
          <w:rFonts w:ascii="仿宋" w:eastAsia="仿宋" w:hAnsi="仿宋" w:hint="eastAsia"/>
          <w:sz w:val="32"/>
          <w:szCs w:val="32"/>
        </w:rPr>
        <w:t>客户端</w:t>
      </w:r>
      <w:r w:rsidR="00CB6DBF" w:rsidRPr="00CB6DBF">
        <w:rPr>
          <w:rFonts w:ascii="仿宋" w:eastAsia="仿宋" w:hAnsi="仿宋" w:hint="eastAsia"/>
          <w:sz w:val="32"/>
          <w:szCs w:val="32"/>
        </w:rPr>
        <w:t>登录操作指引</w:t>
      </w:r>
      <w:r w:rsidR="00D00597">
        <w:rPr>
          <w:rFonts w:ascii="仿宋" w:eastAsia="仿宋" w:hAnsi="仿宋" w:hint="eastAsia"/>
          <w:sz w:val="32"/>
          <w:szCs w:val="32"/>
        </w:rPr>
        <w:t>及</w:t>
      </w:r>
      <w:r w:rsidR="00D00597">
        <w:rPr>
          <w:rFonts w:ascii="仿宋" w:eastAsia="仿宋" w:hAnsi="仿宋"/>
          <w:sz w:val="32"/>
          <w:szCs w:val="32"/>
        </w:rPr>
        <w:t>常见问题</w:t>
      </w:r>
    </w:p>
    <w:p w14:paraId="7E94F766" w14:textId="0C448D49" w:rsidR="00CB6DBF" w:rsidRPr="00CB6DBF" w:rsidRDefault="00B662F5" w:rsidP="00CB6DBF">
      <w:pPr>
        <w:pStyle w:val="2"/>
        <w:rPr>
          <w:rFonts w:ascii="仿宋" w:eastAsia="仿宋" w:hAnsi="仿宋"/>
        </w:rPr>
      </w:pPr>
      <w:r>
        <w:rPr>
          <w:rFonts w:ascii="仿宋" w:eastAsia="仿宋" w:hAnsi="仿宋" w:hint="eastAsia"/>
        </w:rPr>
        <w:t>一、</w:t>
      </w:r>
      <w:r w:rsidR="00CB6DBF">
        <w:rPr>
          <w:rFonts w:ascii="仿宋" w:eastAsia="仿宋" w:hAnsi="仿宋" w:hint="eastAsia"/>
        </w:rPr>
        <w:t>目的</w:t>
      </w:r>
    </w:p>
    <w:p w14:paraId="33E40F59" w14:textId="07230FC9" w:rsidR="00CB6DBF" w:rsidRDefault="00CB6DBF" w:rsidP="00CB6DBF">
      <w:pPr>
        <w:ind w:firstLine="480"/>
        <w:rPr>
          <w:rFonts w:ascii="仿宋" w:eastAsia="仿宋" w:hAnsi="仿宋"/>
          <w:sz w:val="24"/>
          <w:szCs w:val="24"/>
        </w:rPr>
      </w:pPr>
      <w:r>
        <w:rPr>
          <w:rFonts w:ascii="仿宋" w:eastAsia="仿宋" w:hAnsi="仿宋"/>
          <w:sz w:val="24"/>
          <w:szCs w:val="24"/>
        </w:rPr>
        <w:t>提高纳税人身份信息以及纳税数据的安全性</w:t>
      </w:r>
      <w:r w:rsidR="00B55690">
        <w:rPr>
          <w:rFonts w:ascii="仿宋" w:eastAsia="仿宋" w:hAnsi="仿宋" w:hint="eastAsia"/>
          <w:sz w:val="24"/>
          <w:szCs w:val="24"/>
        </w:rPr>
        <w:t>，统一</w:t>
      </w:r>
      <w:r w:rsidR="001C0FEB">
        <w:rPr>
          <w:rFonts w:ascii="仿宋" w:eastAsia="仿宋" w:hAnsi="仿宋" w:hint="eastAsia"/>
          <w:sz w:val="24"/>
          <w:szCs w:val="24"/>
        </w:rPr>
        <w:t>与</w:t>
      </w:r>
      <w:r w:rsidR="00B55690">
        <w:rPr>
          <w:rFonts w:ascii="仿宋" w:eastAsia="仿宋" w:hAnsi="仿宋" w:hint="eastAsia"/>
          <w:sz w:val="24"/>
          <w:szCs w:val="24"/>
        </w:rPr>
        <w:t>电子税务局系统</w:t>
      </w:r>
      <w:r w:rsidR="002049D0">
        <w:rPr>
          <w:rFonts w:ascii="仿宋" w:eastAsia="仿宋" w:hAnsi="仿宋" w:hint="eastAsia"/>
          <w:sz w:val="24"/>
          <w:szCs w:val="24"/>
        </w:rPr>
        <w:t>的</w:t>
      </w:r>
      <w:r w:rsidR="00B55690">
        <w:rPr>
          <w:rFonts w:ascii="仿宋" w:eastAsia="仿宋" w:hAnsi="仿宋" w:hint="eastAsia"/>
          <w:sz w:val="24"/>
          <w:szCs w:val="24"/>
        </w:rPr>
        <w:t>登录方式。</w:t>
      </w:r>
    </w:p>
    <w:p w14:paraId="4F2D9695" w14:textId="1A781B46" w:rsidR="00CB6DBF" w:rsidRPr="00CB6DBF" w:rsidRDefault="00B662F5" w:rsidP="00CB6DBF">
      <w:pPr>
        <w:pStyle w:val="2"/>
        <w:rPr>
          <w:rFonts w:ascii="仿宋" w:eastAsia="仿宋" w:hAnsi="仿宋"/>
        </w:rPr>
      </w:pPr>
      <w:r>
        <w:rPr>
          <w:rFonts w:ascii="仿宋" w:eastAsia="仿宋" w:hAnsi="仿宋" w:hint="eastAsia"/>
        </w:rPr>
        <w:t>二、</w:t>
      </w:r>
      <w:r w:rsidR="00CB6DBF">
        <w:rPr>
          <w:rFonts w:ascii="仿宋" w:eastAsia="仿宋" w:hAnsi="仿宋" w:hint="eastAsia"/>
        </w:rPr>
        <w:t>改动</w:t>
      </w:r>
    </w:p>
    <w:p w14:paraId="22F6B663" w14:textId="6B95A6ED" w:rsidR="00CB6DBF" w:rsidRDefault="00CB6DBF" w:rsidP="00CB6DBF">
      <w:pPr>
        <w:spacing w:line="360" w:lineRule="auto"/>
        <w:ind w:firstLineChars="200" w:firstLine="480"/>
        <w:rPr>
          <w:rFonts w:ascii="仿宋" w:eastAsia="仿宋" w:hAnsi="仿宋"/>
          <w:sz w:val="24"/>
          <w:szCs w:val="24"/>
        </w:rPr>
      </w:pPr>
      <w:r w:rsidRPr="00CB6DBF">
        <w:rPr>
          <w:rFonts w:ascii="仿宋" w:eastAsia="仿宋" w:hAnsi="仿宋" w:hint="eastAsia"/>
          <w:sz w:val="24"/>
          <w:szCs w:val="24"/>
        </w:rPr>
        <w:t>申报</w:t>
      </w:r>
      <w:r w:rsidRPr="00CB6DBF">
        <w:rPr>
          <w:rFonts w:ascii="仿宋" w:eastAsia="仿宋" w:hAnsi="仿宋"/>
          <w:sz w:val="24"/>
          <w:szCs w:val="24"/>
        </w:rPr>
        <w:t>客户端实名登录，方式与纳税人登录电子税务局一致，均需要采用纳税人识别号（</w:t>
      </w:r>
      <w:r w:rsidRPr="00CB6DBF">
        <w:rPr>
          <w:rFonts w:ascii="仿宋" w:eastAsia="仿宋" w:hAnsi="仿宋" w:hint="eastAsia"/>
          <w:sz w:val="24"/>
          <w:szCs w:val="24"/>
        </w:rPr>
        <w:t>或者</w:t>
      </w:r>
      <w:r w:rsidRPr="00CB6DBF">
        <w:rPr>
          <w:rFonts w:ascii="仿宋" w:eastAsia="仿宋" w:hAnsi="仿宋"/>
          <w:sz w:val="24"/>
          <w:szCs w:val="24"/>
        </w:rPr>
        <w:t>社会信用代码）</w:t>
      </w:r>
      <w:r w:rsidRPr="00CB6DBF">
        <w:rPr>
          <w:rFonts w:ascii="仿宋" w:eastAsia="仿宋" w:hAnsi="仿宋" w:hint="eastAsia"/>
          <w:sz w:val="24"/>
          <w:szCs w:val="24"/>
        </w:rPr>
        <w:t>+</w:t>
      </w:r>
      <w:r w:rsidRPr="00CB6DBF">
        <w:rPr>
          <w:rFonts w:ascii="仿宋" w:eastAsia="仿宋" w:hAnsi="仿宋"/>
          <w:sz w:val="24"/>
          <w:szCs w:val="24"/>
        </w:rPr>
        <w:t>电子税务局登录密码+图</w:t>
      </w:r>
      <w:r w:rsidRPr="00CB6DBF">
        <w:rPr>
          <w:rFonts w:ascii="仿宋" w:eastAsia="仿宋" w:hAnsi="仿宋" w:hint="eastAsia"/>
          <w:sz w:val="24"/>
          <w:szCs w:val="24"/>
        </w:rPr>
        <w:t>形</w:t>
      </w:r>
      <w:r w:rsidRPr="00CB6DBF">
        <w:rPr>
          <w:rFonts w:ascii="仿宋" w:eastAsia="仿宋" w:hAnsi="仿宋"/>
          <w:sz w:val="24"/>
          <w:szCs w:val="24"/>
        </w:rPr>
        <w:t>验证码</w:t>
      </w:r>
      <w:r w:rsidRPr="00CB6DBF">
        <w:rPr>
          <w:rFonts w:ascii="仿宋" w:eastAsia="仿宋" w:hAnsi="仿宋" w:hint="eastAsia"/>
          <w:sz w:val="24"/>
          <w:szCs w:val="24"/>
        </w:rPr>
        <w:t>，</w:t>
      </w:r>
      <w:r w:rsidRPr="00CB6DBF">
        <w:rPr>
          <w:rFonts w:ascii="仿宋" w:eastAsia="仿宋" w:hAnsi="仿宋"/>
          <w:sz w:val="24"/>
          <w:szCs w:val="24"/>
        </w:rPr>
        <w:t>验证通过后，</w:t>
      </w:r>
      <w:r w:rsidRPr="00CB6DBF">
        <w:rPr>
          <w:rFonts w:ascii="仿宋" w:eastAsia="仿宋" w:hAnsi="仿宋" w:hint="eastAsia"/>
          <w:sz w:val="24"/>
          <w:szCs w:val="24"/>
        </w:rPr>
        <w:t>需</w:t>
      </w:r>
      <w:r w:rsidRPr="00CB6DBF">
        <w:rPr>
          <w:rFonts w:ascii="仿宋" w:eastAsia="仿宋" w:hAnsi="仿宋"/>
          <w:sz w:val="24"/>
          <w:szCs w:val="24"/>
        </w:rPr>
        <w:t>选择</w:t>
      </w:r>
      <w:r w:rsidRPr="00CB6DBF">
        <w:rPr>
          <w:rFonts w:ascii="仿宋" w:eastAsia="仿宋" w:hAnsi="仿宋" w:hint="eastAsia"/>
          <w:sz w:val="24"/>
          <w:szCs w:val="24"/>
        </w:rPr>
        <w:t>登录</w:t>
      </w:r>
      <w:r w:rsidRPr="00CB6DBF">
        <w:rPr>
          <w:rFonts w:ascii="仿宋" w:eastAsia="仿宋" w:hAnsi="仿宋"/>
          <w:sz w:val="24"/>
          <w:szCs w:val="24"/>
        </w:rPr>
        <w:t>身份（</w:t>
      </w:r>
      <w:r w:rsidRPr="00CB6DBF">
        <w:rPr>
          <w:rFonts w:ascii="仿宋" w:eastAsia="仿宋" w:hAnsi="仿宋" w:hint="eastAsia"/>
          <w:sz w:val="24"/>
          <w:szCs w:val="24"/>
        </w:rPr>
        <w:t>法人</w:t>
      </w:r>
      <w:r w:rsidRPr="00CB6DBF">
        <w:rPr>
          <w:rFonts w:ascii="仿宋" w:eastAsia="仿宋" w:hAnsi="仿宋"/>
          <w:sz w:val="24"/>
          <w:szCs w:val="24"/>
        </w:rPr>
        <w:t>、办税员</w:t>
      </w:r>
      <w:r w:rsidRPr="00CB6DBF">
        <w:rPr>
          <w:rFonts w:ascii="仿宋" w:eastAsia="仿宋" w:hAnsi="仿宋" w:hint="eastAsia"/>
          <w:sz w:val="24"/>
          <w:szCs w:val="24"/>
        </w:rPr>
        <w:t>、</w:t>
      </w:r>
      <w:r w:rsidRPr="00CB6DBF">
        <w:rPr>
          <w:rFonts w:ascii="仿宋" w:eastAsia="仿宋" w:hAnsi="仿宋"/>
          <w:sz w:val="24"/>
          <w:szCs w:val="24"/>
        </w:rPr>
        <w:t>购票人等）</w:t>
      </w:r>
      <w:r w:rsidRPr="00CB6DBF">
        <w:rPr>
          <w:rFonts w:ascii="仿宋" w:eastAsia="仿宋" w:hAnsi="仿宋" w:hint="eastAsia"/>
          <w:sz w:val="24"/>
          <w:szCs w:val="24"/>
        </w:rPr>
        <w:t>，之后</w:t>
      </w:r>
      <w:r w:rsidRPr="00CB6DBF">
        <w:rPr>
          <w:rFonts w:ascii="仿宋" w:eastAsia="仿宋" w:hAnsi="仿宋"/>
          <w:sz w:val="24"/>
          <w:szCs w:val="24"/>
        </w:rPr>
        <w:t>会向对应的</w:t>
      </w:r>
      <w:r w:rsidRPr="00CB6DBF">
        <w:rPr>
          <w:rFonts w:ascii="仿宋" w:eastAsia="仿宋" w:hAnsi="仿宋" w:hint="eastAsia"/>
          <w:sz w:val="24"/>
          <w:szCs w:val="24"/>
        </w:rPr>
        <w:t>登录</w:t>
      </w:r>
      <w:r w:rsidRPr="00CB6DBF">
        <w:rPr>
          <w:rFonts w:ascii="仿宋" w:eastAsia="仿宋" w:hAnsi="仿宋"/>
          <w:sz w:val="24"/>
          <w:szCs w:val="24"/>
        </w:rPr>
        <w:t>身份绑定的手机号发送短信验证码，待收到短信验证码后，输入正确的短信验证码方能进入客户端。</w:t>
      </w:r>
    </w:p>
    <w:p w14:paraId="6DA8132C" w14:textId="751649C9" w:rsidR="003451B1" w:rsidRPr="003451B1" w:rsidRDefault="00B662F5" w:rsidP="003451B1">
      <w:pPr>
        <w:pStyle w:val="2"/>
        <w:rPr>
          <w:rFonts w:ascii="仿宋" w:eastAsia="仿宋" w:hAnsi="仿宋"/>
        </w:rPr>
      </w:pPr>
      <w:r>
        <w:rPr>
          <w:rFonts w:ascii="仿宋" w:eastAsia="仿宋" w:hAnsi="仿宋" w:hint="eastAsia"/>
        </w:rPr>
        <w:t>三、</w:t>
      </w:r>
      <w:r w:rsidR="003451B1" w:rsidRPr="003451B1">
        <w:rPr>
          <w:rFonts w:ascii="仿宋" w:eastAsia="仿宋" w:hAnsi="仿宋" w:hint="eastAsia"/>
        </w:rPr>
        <w:t>登录界面的变化</w:t>
      </w:r>
    </w:p>
    <w:p w14:paraId="7A2DC499" w14:textId="2EE330B1" w:rsidR="003451B1" w:rsidRDefault="003451B1" w:rsidP="003451B1">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升级到最新版申报系统后，登录界面变化如下，支持企业登录和代理登录两种模式</w:t>
      </w:r>
    </w:p>
    <w:p w14:paraId="5CCFC5CC" w14:textId="25DCF405" w:rsidR="003451B1" w:rsidRPr="003451B1" w:rsidRDefault="003451B1" w:rsidP="003451B1">
      <w:pPr>
        <w:pStyle w:val="a3"/>
        <w:spacing w:line="360" w:lineRule="auto"/>
        <w:ind w:left="900" w:firstLineChars="0" w:firstLine="0"/>
        <w:rPr>
          <w:rFonts w:ascii="仿宋" w:eastAsia="仿宋" w:hAnsi="仿宋"/>
          <w:sz w:val="24"/>
          <w:szCs w:val="24"/>
        </w:rPr>
      </w:pPr>
      <w:r w:rsidRPr="003451B1">
        <w:rPr>
          <w:rFonts w:ascii="仿宋" w:eastAsia="仿宋" w:hAnsi="仿宋"/>
          <w:noProof/>
          <w:sz w:val="24"/>
          <w:szCs w:val="24"/>
        </w:rPr>
        <w:lastRenderedPageBreak/>
        <w:drawing>
          <wp:inline distT="0" distB="0" distL="0" distR="0" wp14:anchorId="77613052" wp14:editId="5239E94D">
            <wp:extent cx="5274310" cy="3518316"/>
            <wp:effectExtent l="0" t="0" r="2540" b="6350"/>
            <wp:docPr id="13" name="图片 13" descr="C:\Users\yangxf1\Desktop\16062923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angxf1\Desktop\1606292364(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3518316"/>
                    </a:xfrm>
                    <a:prstGeom prst="rect">
                      <a:avLst/>
                    </a:prstGeom>
                    <a:noFill/>
                    <a:ln>
                      <a:noFill/>
                    </a:ln>
                  </pic:spPr>
                </pic:pic>
              </a:graphicData>
            </a:graphic>
          </wp:inline>
        </w:drawing>
      </w:r>
    </w:p>
    <w:p w14:paraId="6DBFA8C9" w14:textId="3DA955DE" w:rsidR="00CB6DBF" w:rsidRPr="003451B1" w:rsidRDefault="00B662F5" w:rsidP="003451B1">
      <w:pPr>
        <w:pStyle w:val="2"/>
        <w:rPr>
          <w:rFonts w:ascii="仿宋" w:eastAsia="仿宋" w:hAnsi="仿宋"/>
        </w:rPr>
      </w:pPr>
      <w:r>
        <w:rPr>
          <w:rFonts w:ascii="仿宋" w:eastAsia="仿宋" w:hAnsi="仿宋" w:hint="eastAsia"/>
        </w:rPr>
        <w:t>四、</w:t>
      </w:r>
      <w:r w:rsidR="003451B1" w:rsidRPr="003451B1">
        <w:rPr>
          <w:rFonts w:ascii="仿宋" w:eastAsia="仿宋" w:hAnsi="仿宋" w:hint="eastAsia"/>
        </w:rPr>
        <w:t>企业登录</w:t>
      </w:r>
    </w:p>
    <w:p w14:paraId="6CBB2964" w14:textId="2A134044" w:rsidR="00CB6DBF" w:rsidRDefault="003451B1" w:rsidP="00CB6DBF">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纳税人采用企业登录进行办税的，需选择企业登录</w:t>
      </w:r>
    </w:p>
    <w:p w14:paraId="632FE3A0" w14:textId="538918B0" w:rsidR="003226A4" w:rsidRPr="003451B1" w:rsidRDefault="003451B1" w:rsidP="00CB6DBF">
      <w:pPr>
        <w:pStyle w:val="a3"/>
        <w:spacing w:line="360" w:lineRule="auto"/>
        <w:ind w:left="900" w:firstLineChars="0" w:firstLine="0"/>
        <w:rPr>
          <w:rFonts w:ascii="仿宋" w:eastAsia="仿宋" w:hAnsi="仿宋"/>
          <w:sz w:val="24"/>
          <w:szCs w:val="24"/>
        </w:rPr>
      </w:pPr>
      <w:r w:rsidRPr="003451B1">
        <w:rPr>
          <w:rFonts w:ascii="仿宋" w:eastAsia="仿宋" w:hAnsi="仿宋"/>
          <w:noProof/>
          <w:sz w:val="24"/>
          <w:szCs w:val="24"/>
        </w:rPr>
        <w:drawing>
          <wp:inline distT="0" distB="0" distL="0" distR="0" wp14:anchorId="3575FF69" wp14:editId="4B69D2B6">
            <wp:extent cx="4513221" cy="3010619"/>
            <wp:effectExtent l="0" t="0" r="1905" b="0"/>
            <wp:docPr id="14" name="图片 14" descr="C:\Users\yangxf1\Desktop\160629236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angxf1\Desktop\1606292364(1).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21812" cy="3016349"/>
                    </a:xfrm>
                    <a:prstGeom prst="rect">
                      <a:avLst/>
                    </a:prstGeom>
                    <a:noFill/>
                    <a:ln>
                      <a:noFill/>
                    </a:ln>
                  </pic:spPr>
                </pic:pic>
              </a:graphicData>
            </a:graphic>
          </wp:inline>
        </w:drawing>
      </w:r>
    </w:p>
    <w:p w14:paraId="0C1C7D78" w14:textId="6295E4CE" w:rsidR="003226A4" w:rsidRPr="00BE74CC" w:rsidRDefault="003226A4" w:rsidP="00BE74CC">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纳税人</w:t>
      </w:r>
      <w:r>
        <w:rPr>
          <w:rFonts w:ascii="仿宋" w:eastAsia="仿宋" w:hAnsi="仿宋"/>
          <w:sz w:val="24"/>
          <w:szCs w:val="24"/>
        </w:rPr>
        <w:t>需要先选择企业，</w:t>
      </w:r>
      <w:r>
        <w:rPr>
          <w:rFonts w:ascii="仿宋" w:eastAsia="仿宋" w:hAnsi="仿宋" w:hint="eastAsia"/>
          <w:sz w:val="24"/>
          <w:szCs w:val="24"/>
        </w:rPr>
        <w:t>之后</w:t>
      </w:r>
      <w:r>
        <w:rPr>
          <w:rFonts w:ascii="仿宋" w:eastAsia="仿宋" w:hAnsi="仿宋"/>
          <w:sz w:val="24"/>
          <w:szCs w:val="24"/>
        </w:rPr>
        <w:t>录入电子税务局网厅登录密码，即客户端实名登录密码与网厅保持一致</w:t>
      </w:r>
      <w:r>
        <w:rPr>
          <w:rFonts w:ascii="仿宋" w:eastAsia="仿宋" w:hAnsi="仿宋" w:hint="eastAsia"/>
          <w:sz w:val="24"/>
          <w:szCs w:val="24"/>
        </w:rPr>
        <w:t>，再</w:t>
      </w:r>
      <w:r>
        <w:rPr>
          <w:rFonts w:ascii="仿宋" w:eastAsia="仿宋" w:hAnsi="仿宋"/>
          <w:sz w:val="24"/>
          <w:szCs w:val="24"/>
        </w:rPr>
        <w:t>录入验证码</w:t>
      </w:r>
      <w:r>
        <w:rPr>
          <w:rFonts w:ascii="仿宋" w:eastAsia="仿宋" w:hAnsi="仿宋" w:hint="eastAsia"/>
          <w:sz w:val="24"/>
          <w:szCs w:val="24"/>
        </w:rPr>
        <w:t>。</w:t>
      </w:r>
    </w:p>
    <w:p w14:paraId="3C0612D3" w14:textId="2B77A028" w:rsidR="00CB6DBF" w:rsidRDefault="000B2217" w:rsidP="00CB6DBF">
      <w:pPr>
        <w:pStyle w:val="a3"/>
        <w:numPr>
          <w:ilvl w:val="0"/>
          <w:numId w:val="1"/>
        </w:numPr>
        <w:spacing w:line="360" w:lineRule="auto"/>
        <w:ind w:firstLineChars="0"/>
        <w:rPr>
          <w:rFonts w:ascii="仿宋" w:eastAsia="仿宋" w:hAnsi="仿宋"/>
          <w:sz w:val="24"/>
          <w:szCs w:val="24"/>
        </w:rPr>
      </w:pPr>
      <w:r>
        <w:rPr>
          <w:rFonts w:ascii="仿宋" w:eastAsia="仿宋" w:hAnsi="仿宋" w:hint="eastAsia"/>
          <w:sz w:val="24"/>
          <w:szCs w:val="24"/>
        </w:rPr>
        <w:t>选择</w:t>
      </w:r>
      <w:r>
        <w:rPr>
          <w:rFonts w:ascii="仿宋" w:eastAsia="仿宋" w:hAnsi="仿宋"/>
          <w:sz w:val="24"/>
          <w:szCs w:val="24"/>
        </w:rPr>
        <w:t>企业</w:t>
      </w:r>
    </w:p>
    <w:p w14:paraId="2747F8E6" w14:textId="44235E7D" w:rsidR="00BE74CC" w:rsidRDefault="00BE74CC" w:rsidP="00BE74CC">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lastRenderedPageBreak/>
        <w:t>如果</w:t>
      </w:r>
      <w:r>
        <w:rPr>
          <w:rFonts w:ascii="仿宋" w:eastAsia="仿宋" w:hAnsi="仿宋"/>
          <w:sz w:val="24"/>
          <w:szCs w:val="24"/>
        </w:rPr>
        <w:t>纳税人已经</w:t>
      </w:r>
      <w:r>
        <w:rPr>
          <w:rFonts w:ascii="仿宋" w:eastAsia="仿宋" w:hAnsi="仿宋" w:hint="eastAsia"/>
          <w:sz w:val="24"/>
          <w:szCs w:val="24"/>
        </w:rPr>
        <w:t>通过</w:t>
      </w:r>
      <w:r>
        <w:rPr>
          <w:rFonts w:ascii="仿宋" w:eastAsia="仿宋" w:hAnsi="仿宋"/>
          <w:sz w:val="24"/>
          <w:szCs w:val="24"/>
        </w:rPr>
        <w:t>本系统登录</w:t>
      </w:r>
      <w:r>
        <w:rPr>
          <w:rFonts w:ascii="仿宋" w:eastAsia="仿宋" w:hAnsi="仿宋" w:hint="eastAsia"/>
          <w:sz w:val="24"/>
          <w:szCs w:val="24"/>
        </w:rPr>
        <w:t>过</w:t>
      </w:r>
      <w:r>
        <w:rPr>
          <w:rFonts w:ascii="仿宋" w:eastAsia="仿宋" w:hAnsi="仿宋"/>
          <w:sz w:val="24"/>
          <w:szCs w:val="24"/>
        </w:rPr>
        <w:t>某个企业，则系统会</w:t>
      </w:r>
      <w:r>
        <w:rPr>
          <w:rFonts w:ascii="仿宋" w:eastAsia="仿宋" w:hAnsi="仿宋" w:hint="eastAsia"/>
          <w:sz w:val="24"/>
          <w:szCs w:val="24"/>
        </w:rPr>
        <w:t>自动</w:t>
      </w:r>
      <w:r>
        <w:rPr>
          <w:rFonts w:ascii="仿宋" w:eastAsia="仿宋" w:hAnsi="仿宋"/>
          <w:sz w:val="24"/>
          <w:szCs w:val="24"/>
        </w:rPr>
        <w:t>记录下来企业信息，下次登录时可以直接选择企业</w:t>
      </w:r>
      <w:r>
        <w:rPr>
          <w:rFonts w:ascii="仿宋" w:eastAsia="仿宋" w:hAnsi="仿宋" w:hint="eastAsia"/>
          <w:sz w:val="24"/>
          <w:szCs w:val="24"/>
        </w:rPr>
        <w:t>。</w:t>
      </w:r>
      <w:r w:rsidR="009A6F33" w:rsidRPr="009A6F33">
        <w:rPr>
          <w:rFonts w:ascii="仿宋" w:eastAsia="仿宋" w:hAnsi="仿宋" w:hint="eastAsia"/>
          <w:color w:val="FF0000"/>
          <w:sz w:val="24"/>
          <w:szCs w:val="24"/>
        </w:rPr>
        <w:t>（某个企业第一次使用时，</w:t>
      </w:r>
      <w:r w:rsidR="009A6F33">
        <w:rPr>
          <w:rFonts w:ascii="仿宋" w:eastAsia="仿宋" w:hAnsi="仿宋" w:hint="eastAsia"/>
          <w:color w:val="FF0000"/>
          <w:sz w:val="24"/>
          <w:szCs w:val="24"/>
        </w:rPr>
        <w:t>请</w:t>
      </w:r>
      <w:bookmarkStart w:id="0" w:name="_GoBack"/>
      <w:bookmarkEnd w:id="0"/>
      <w:r w:rsidR="009A6F33" w:rsidRPr="009A6F33">
        <w:rPr>
          <w:rFonts w:ascii="仿宋" w:eastAsia="仿宋" w:hAnsi="仿宋" w:hint="eastAsia"/>
          <w:color w:val="FF0000"/>
          <w:sz w:val="24"/>
          <w:szCs w:val="24"/>
        </w:rPr>
        <w:t>直接在税号栏输入税号和密码登录）</w:t>
      </w:r>
    </w:p>
    <w:p w14:paraId="500D0543" w14:textId="30E292FF" w:rsidR="000B2217" w:rsidRDefault="009A6F33" w:rsidP="000B2217">
      <w:pPr>
        <w:pStyle w:val="a3"/>
        <w:spacing w:line="360" w:lineRule="auto"/>
        <w:ind w:left="900" w:firstLineChars="0" w:firstLine="0"/>
        <w:rPr>
          <w:rFonts w:ascii="仿宋" w:eastAsia="仿宋" w:hAnsi="仿宋"/>
          <w:sz w:val="24"/>
          <w:szCs w:val="24"/>
        </w:rPr>
      </w:pPr>
      <w:r>
        <w:rPr>
          <w:noProof/>
        </w:rPr>
        <w:drawing>
          <wp:inline distT="0" distB="0" distL="0" distR="0" wp14:anchorId="7F2E0591" wp14:editId="23989013">
            <wp:extent cx="4600000" cy="3066667"/>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00000" cy="3066667"/>
                    </a:xfrm>
                    <a:prstGeom prst="rect">
                      <a:avLst/>
                    </a:prstGeom>
                  </pic:spPr>
                </pic:pic>
              </a:graphicData>
            </a:graphic>
          </wp:inline>
        </w:drawing>
      </w:r>
    </w:p>
    <w:p w14:paraId="1E8FC8AA" w14:textId="77777777" w:rsidR="00CB6DBF" w:rsidRDefault="000B2217" w:rsidP="00CB6DBF">
      <w:pPr>
        <w:pStyle w:val="a3"/>
        <w:numPr>
          <w:ilvl w:val="0"/>
          <w:numId w:val="1"/>
        </w:numPr>
        <w:spacing w:line="360" w:lineRule="auto"/>
        <w:ind w:firstLineChars="0"/>
        <w:rPr>
          <w:rFonts w:ascii="仿宋" w:eastAsia="仿宋" w:hAnsi="仿宋"/>
          <w:sz w:val="24"/>
          <w:szCs w:val="24"/>
        </w:rPr>
      </w:pPr>
      <w:r>
        <w:rPr>
          <w:rFonts w:ascii="仿宋" w:eastAsia="仿宋" w:hAnsi="仿宋" w:hint="eastAsia"/>
          <w:sz w:val="24"/>
          <w:szCs w:val="24"/>
        </w:rPr>
        <w:t>输入</w:t>
      </w:r>
      <w:r>
        <w:rPr>
          <w:rFonts w:ascii="仿宋" w:eastAsia="仿宋" w:hAnsi="仿宋"/>
          <w:sz w:val="24"/>
          <w:szCs w:val="24"/>
        </w:rPr>
        <w:t>电子税务局登录密码和</w:t>
      </w:r>
      <w:r>
        <w:rPr>
          <w:rFonts w:ascii="仿宋" w:eastAsia="仿宋" w:hAnsi="仿宋" w:hint="eastAsia"/>
          <w:sz w:val="24"/>
          <w:szCs w:val="24"/>
        </w:rPr>
        <w:t>图形</w:t>
      </w:r>
      <w:r>
        <w:rPr>
          <w:rFonts w:ascii="仿宋" w:eastAsia="仿宋" w:hAnsi="仿宋"/>
          <w:sz w:val="24"/>
          <w:szCs w:val="24"/>
        </w:rPr>
        <w:t>验证码</w:t>
      </w:r>
    </w:p>
    <w:p w14:paraId="0D11D5C3" w14:textId="77777777" w:rsidR="000B2217" w:rsidRDefault="000B2217" w:rsidP="000B2217">
      <w:pPr>
        <w:pStyle w:val="a3"/>
        <w:spacing w:line="360" w:lineRule="auto"/>
        <w:ind w:left="900" w:firstLineChars="0" w:firstLine="0"/>
        <w:rPr>
          <w:rFonts w:ascii="仿宋" w:eastAsia="仿宋" w:hAnsi="仿宋"/>
          <w:sz w:val="24"/>
          <w:szCs w:val="24"/>
        </w:rPr>
      </w:pPr>
      <w:r>
        <w:rPr>
          <w:noProof/>
        </w:rPr>
        <w:drawing>
          <wp:inline distT="0" distB="0" distL="0" distR="0" wp14:anchorId="60380341" wp14:editId="6F5F8D17">
            <wp:extent cx="4667021" cy="3131388"/>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75745" cy="3137241"/>
                    </a:xfrm>
                    <a:prstGeom prst="rect">
                      <a:avLst/>
                    </a:prstGeom>
                  </pic:spPr>
                </pic:pic>
              </a:graphicData>
            </a:graphic>
          </wp:inline>
        </w:drawing>
      </w:r>
    </w:p>
    <w:p w14:paraId="00424F91" w14:textId="77777777" w:rsidR="000B2217" w:rsidRPr="00D068DA" w:rsidRDefault="000B2217" w:rsidP="000B2217">
      <w:pPr>
        <w:pStyle w:val="a3"/>
        <w:spacing w:line="360" w:lineRule="auto"/>
        <w:ind w:left="900" w:firstLineChars="0" w:firstLine="0"/>
        <w:rPr>
          <w:rFonts w:ascii="仿宋" w:eastAsia="仿宋" w:hAnsi="仿宋"/>
          <w:b/>
          <w:sz w:val="24"/>
          <w:szCs w:val="24"/>
        </w:rPr>
      </w:pPr>
      <w:r w:rsidRPr="00D068DA">
        <w:rPr>
          <w:rFonts w:ascii="仿宋" w:eastAsia="仿宋" w:hAnsi="仿宋" w:hint="eastAsia"/>
          <w:b/>
          <w:color w:val="FF0000"/>
          <w:sz w:val="24"/>
          <w:szCs w:val="24"/>
        </w:rPr>
        <w:t>重要</w:t>
      </w:r>
      <w:r w:rsidRPr="00D068DA">
        <w:rPr>
          <w:rFonts w:ascii="仿宋" w:eastAsia="仿宋" w:hAnsi="仿宋"/>
          <w:b/>
          <w:color w:val="FF0000"/>
          <w:sz w:val="24"/>
          <w:szCs w:val="24"/>
        </w:rPr>
        <w:t>：这里的登录密码，是企业登录电子税务局网厅的密码，不再是以前登录客户端时</w:t>
      </w:r>
      <w:r w:rsidRPr="00D068DA">
        <w:rPr>
          <w:rFonts w:ascii="仿宋" w:eastAsia="仿宋" w:hAnsi="仿宋" w:hint="eastAsia"/>
          <w:b/>
          <w:color w:val="FF0000"/>
          <w:sz w:val="24"/>
          <w:szCs w:val="24"/>
        </w:rPr>
        <w:t>001或者</w:t>
      </w:r>
      <w:r w:rsidRPr="00D068DA">
        <w:rPr>
          <w:rFonts w:ascii="仿宋" w:eastAsia="仿宋" w:hAnsi="仿宋"/>
          <w:b/>
          <w:color w:val="FF0000"/>
          <w:sz w:val="24"/>
          <w:szCs w:val="24"/>
        </w:rPr>
        <w:t>admin的</w:t>
      </w:r>
      <w:r w:rsidRPr="00D068DA">
        <w:rPr>
          <w:rFonts w:ascii="仿宋" w:eastAsia="仿宋" w:hAnsi="仿宋" w:hint="eastAsia"/>
          <w:b/>
          <w:color w:val="FF0000"/>
          <w:sz w:val="24"/>
          <w:szCs w:val="24"/>
        </w:rPr>
        <w:t>登录</w:t>
      </w:r>
      <w:r w:rsidRPr="00D068DA">
        <w:rPr>
          <w:rFonts w:ascii="仿宋" w:eastAsia="仿宋" w:hAnsi="仿宋"/>
          <w:b/>
          <w:color w:val="FF0000"/>
          <w:sz w:val="24"/>
          <w:szCs w:val="24"/>
        </w:rPr>
        <w:t>密码了</w:t>
      </w:r>
      <w:r w:rsidRPr="00D068DA">
        <w:rPr>
          <w:rFonts w:ascii="仿宋" w:eastAsia="仿宋" w:hAnsi="仿宋" w:hint="eastAsia"/>
          <w:b/>
          <w:color w:val="FF0000"/>
          <w:sz w:val="24"/>
          <w:szCs w:val="24"/>
        </w:rPr>
        <w:t>。</w:t>
      </w:r>
    </w:p>
    <w:p w14:paraId="0AF32A39" w14:textId="77777777" w:rsidR="00CB6DBF" w:rsidRDefault="000B2217" w:rsidP="00CB6DBF">
      <w:pPr>
        <w:pStyle w:val="a3"/>
        <w:numPr>
          <w:ilvl w:val="0"/>
          <w:numId w:val="1"/>
        </w:numPr>
        <w:spacing w:line="360" w:lineRule="auto"/>
        <w:ind w:firstLineChars="0"/>
        <w:rPr>
          <w:rFonts w:ascii="仿宋" w:eastAsia="仿宋" w:hAnsi="仿宋"/>
          <w:sz w:val="24"/>
          <w:szCs w:val="24"/>
        </w:rPr>
      </w:pPr>
      <w:r>
        <w:rPr>
          <w:rFonts w:ascii="仿宋" w:eastAsia="仿宋" w:hAnsi="仿宋" w:hint="eastAsia"/>
          <w:sz w:val="24"/>
          <w:szCs w:val="24"/>
        </w:rPr>
        <w:t>选择</w:t>
      </w:r>
      <w:r>
        <w:rPr>
          <w:rFonts w:ascii="仿宋" w:eastAsia="仿宋" w:hAnsi="仿宋"/>
          <w:sz w:val="24"/>
          <w:szCs w:val="24"/>
        </w:rPr>
        <w:t>登录身份</w:t>
      </w:r>
    </w:p>
    <w:p w14:paraId="2DA77732" w14:textId="77777777" w:rsidR="000B2217" w:rsidRDefault="000B2217" w:rsidP="000B2217">
      <w:pPr>
        <w:pStyle w:val="a3"/>
        <w:spacing w:line="360" w:lineRule="auto"/>
        <w:ind w:left="900" w:firstLineChars="0" w:firstLine="0"/>
        <w:rPr>
          <w:rFonts w:ascii="仿宋" w:eastAsia="仿宋" w:hAnsi="仿宋"/>
          <w:sz w:val="24"/>
          <w:szCs w:val="24"/>
        </w:rPr>
      </w:pPr>
      <w:r>
        <w:rPr>
          <w:noProof/>
        </w:rPr>
        <w:lastRenderedPageBreak/>
        <w:drawing>
          <wp:inline distT="0" distB="0" distL="0" distR="0" wp14:anchorId="713BDACF" wp14:editId="1447F1F8">
            <wp:extent cx="4604029" cy="3096883"/>
            <wp:effectExtent l="0" t="0" r="635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618359" cy="3106522"/>
                    </a:xfrm>
                    <a:prstGeom prst="rect">
                      <a:avLst/>
                    </a:prstGeom>
                  </pic:spPr>
                </pic:pic>
              </a:graphicData>
            </a:graphic>
          </wp:inline>
        </w:drawing>
      </w:r>
    </w:p>
    <w:p w14:paraId="0C947AA5" w14:textId="77777777" w:rsidR="000B2217" w:rsidRDefault="000B2217" w:rsidP="000B2217">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出现</w:t>
      </w:r>
      <w:r>
        <w:rPr>
          <w:rFonts w:ascii="仿宋" w:eastAsia="仿宋" w:hAnsi="仿宋"/>
          <w:sz w:val="24"/>
          <w:szCs w:val="24"/>
        </w:rPr>
        <w:t>该界面后，纳税人需要选择登录身份，即本次登录申报客户端是哪个人</w:t>
      </w:r>
      <w:r>
        <w:rPr>
          <w:rFonts w:ascii="仿宋" w:eastAsia="仿宋" w:hAnsi="仿宋" w:hint="eastAsia"/>
          <w:sz w:val="24"/>
          <w:szCs w:val="24"/>
        </w:rPr>
        <w:t>。</w:t>
      </w:r>
    </w:p>
    <w:p w14:paraId="3731CD18" w14:textId="77777777" w:rsidR="000B2217" w:rsidRPr="000B2217" w:rsidRDefault="000B2217" w:rsidP="000B2217">
      <w:pPr>
        <w:pStyle w:val="a3"/>
        <w:spacing w:line="360" w:lineRule="auto"/>
        <w:ind w:left="900" w:firstLineChars="0" w:firstLine="0"/>
        <w:rPr>
          <w:rFonts w:ascii="仿宋" w:eastAsia="仿宋" w:hAnsi="仿宋"/>
          <w:sz w:val="24"/>
          <w:szCs w:val="24"/>
        </w:rPr>
      </w:pPr>
      <w:r>
        <w:rPr>
          <w:noProof/>
        </w:rPr>
        <w:drawing>
          <wp:inline distT="0" distB="0" distL="0" distR="0" wp14:anchorId="3E109B76" wp14:editId="3885C6E2">
            <wp:extent cx="4547209" cy="3019246"/>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56504" cy="3025418"/>
                    </a:xfrm>
                    <a:prstGeom prst="rect">
                      <a:avLst/>
                    </a:prstGeom>
                  </pic:spPr>
                </pic:pic>
              </a:graphicData>
            </a:graphic>
          </wp:inline>
        </w:drawing>
      </w:r>
    </w:p>
    <w:p w14:paraId="0C95D5F2" w14:textId="77777777" w:rsidR="000B2217" w:rsidRDefault="000B2217" w:rsidP="00CB6DBF">
      <w:pPr>
        <w:pStyle w:val="a3"/>
        <w:numPr>
          <w:ilvl w:val="0"/>
          <w:numId w:val="1"/>
        </w:numPr>
        <w:spacing w:line="360" w:lineRule="auto"/>
        <w:ind w:firstLineChars="0"/>
        <w:rPr>
          <w:rFonts w:ascii="仿宋" w:eastAsia="仿宋" w:hAnsi="仿宋"/>
          <w:sz w:val="24"/>
          <w:szCs w:val="24"/>
        </w:rPr>
      </w:pPr>
      <w:r>
        <w:rPr>
          <w:rFonts w:ascii="仿宋" w:eastAsia="仿宋" w:hAnsi="仿宋" w:hint="eastAsia"/>
          <w:sz w:val="24"/>
          <w:szCs w:val="24"/>
        </w:rPr>
        <w:t>发送</w:t>
      </w:r>
      <w:r>
        <w:rPr>
          <w:rFonts w:ascii="仿宋" w:eastAsia="仿宋" w:hAnsi="仿宋"/>
          <w:sz w:val="24"/>
          <w:szCs w:val="24"/>
        </w:rPr>
        <w:t>短信验证码</w:t>
      </w:r>
    </w:p>
    <w:p w14:paraId="6B3D53F7" w14:textId="77777777" w:rsidR="000B2217" w:rsidRDefault="000B2217" w:rsidP="000B2217">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选择</w:t>
      </w:r>
      <w:r>
        <w:rPr>
          <w:rFonts w:ascii="仿宋" w:eastAsia="仿宋" w:hAnsi="仿宋"/>
          <w:sz w:val="24"/>
          <w:szCs w:val="24"/>
        </w:rPr>
        <w:t>一个登录身份</w:t>
      </w:r>
      <w:r w:rsidR="00E13C1B">
        <w:rPr>
          <w:rFonts w:ascii="仿宋" w:eastAsia="仿宋" w:hAnsi="仿宋" w:hint="eastAsia"/>
          <w:sz w:val="24"/>
          <w:szCs w:val="24"/>
        </w:rPr>
        <w:t>，</w:t>
      </w:r>
      <w:r w:rsidR="00E13C1B">
        <w:rPr>
          <w:rFonts w:ascii="仿宋" w:eastAsia="仿宋" w:hAnsi="仿宋"/>
          <w:sz w:val="24"/>
          <w:szCs w:val="24"/>
        </w:rPr>
        <w:t>点击</w:t>
      </w:r>
      <w:r w:rsidR="00E13C1B">
        <w:rPr>
          <w:rFonts w:ascii="仿宋" w:eastAsia="仿宋" w:hAnsi="仿宋" w:hint="eastAsia"/>
          <w:sz w:val="24"/>
          <w:szCs w:val="24"/>
        </w:rPr>
        <w:t>发送</w:t>
      </w:r>
      <w:r w:rsidR="00E13C1B">
        <w:rPr>
          <w:rFonts w:ascii="仿宋" w:eastAsia="仿宋" w:hAnsi="仿宋"/>
          <w:sz w:val="24"/>
          <w:szCs w:val="24"/>
        </w:rPr>
        <w:t>验证码</w:t>
      </w:r>
    </w:p>
    <w:p w14:paraId="2ACB2DA2" w14:textId="77777777" w:rsidR="00E13C1B" w:rsidRPr="00E13C1B" w:rsidRDefault="00E13C1B" w:rsidP="000B2217">
      <w:pPr>
        <w:pStyle w:val="a3"/>
        <w:spacing w:line="360" w:lineRule="auto"/>
        <w:ind w:left="900" w:firstLineChars="0" w:firstLine="0"/>
        <w:rPr>
          <w:rFonts w:ascii="仿宋" w:eastAsia="仿宋" w:hAnsi="仿宋"/>
          <w:sz w:val="24"/>
          <w:szCs w:val="24"/>
        </w:rPr>
      </w:pPr>
      <w:r>
        <w:rPr>
          <w:noProof/>
        </w:rPr>
        <w:lastRenderedPageBreak/>
        <w:drawing>
          <wp:inline distT="0" distB="0" distL="0" distR="0" wp14:anchorId="20DC616F" wp14:editId="51817C2E">
            <wp:extent cx="4594514" cy="3045124"/>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14168" cy="3058150"/>
                    </a:xfrm>
                    <a:prstGeom prst="rect">
                      <a:avLst/>
                    </a:prstGeom>
                  </pic:spPr>
                </pic:pic>
              </a:graphicData>
            </a:graphic>
          </wp:inline>
        </w:drawing>
      </w:r>
    </w:p>
    <w:p w14:paraId="4FA25FEA" w14:textId="77777777" w:rsidR="000B2217" w:rsidRDefault="00E13C1B" w:rsidP="00CB6DBF">
      <w:pPr>
        <w:pStyle w:val="a3"/>
        <w:numPr>
          <w:ilvl w:val="0"/>
          <w:numId w:val="1"/>
        </w:numPr>
        <w:spacing w:line="360" w:lineRule="auto"/>
        <w:ind w:firstLineChars="0"/>
        <w:rPr>
          <w:rFonts w:ascii="仿宋" w:eastAsia="仿宋" w:hAnsi="仿宋"/>
          <w:sz w:val="24"/>
          <w:szCs w:val="24"/>
        </w:rPr>
      </w:pPr>
      <w:r>
        <w:rPr>
          <w:rFonts w:ascii="仿宋" w:eastAsia="仿宋" w:hAnsi="仿宋" w:hint="eastAsia"/>
          <w:sz w:val="24"/>
          <w:szCs w:val="24"/>
        </w:rPr>
        <w:t>输入</w:t>
      </w:r>
      <w:r>
        <w:rPr>
          <w:rFonts w:ascii="仿宋" w:eastAsia="仿宋" w:hAnsi="仿宋"/>
          <w:sz w:val="24"/>
          <w:szCs w:val="24"/>
        </w:rPr>
        <w:t>验证码</w:t>
      </w:r>
    </w:p>
    <w:p w14:paraId="23467976" w14:textId="77777777" w:rsidR="00E13C1B" w:rsidRDefault="00E13C1B" w:rsidP="00E13C1B">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将</w:t>
      </w:r>
      <w:r>
        <w:rPr>
          <w:rFonts w:ascii="仿宋" w:eastAsia="仿宋" w:hAnsi="仿宋"/>
          <w:sz w:val="24"/>
          <w:szCs w:val="24"/>
        </w:rPr>
        <w:t>手机收到的短信验证码输入到验证码框</w:t>
      </w:r>
      <w:r w:rsidR="00EA5860">
        <w:rPr>
          <w:rFonts w:ascii="仿宋" w:eastAsia="仿宋" w:hAnsi="仿宋" w:hint="eastAsia"/>
          <w:sz w:val="24"/>
          <w:szCs w:val="24"/>
        </w:rPr>
        <w:t>。</w:t>
      </w:r>
    </w:p>
    <w:p w14:paraId="61AE7B75" w14:textId="77777777" w:rsidR="00E13C1B" w:rsidRPr="00E13C1B" w:rsidRDefault="00E13C1B" w:rsidP="00E13C1B">
      <w:pPr>
        <w:pStyle w:val="a3"/>
        <w:spacing w:line="360" w:lineRule="auto"/>
        <w:ind w:left="900" w:firstLineChars="0" w:firstLine="0"/>
        <w:rPr>
          <w:rFonts w:ascii="仿宋" w:eastAsia="仿宋" w:hAnsi="仿宋"/>
          <w:sz w:val="24"/>
          <w:szCs w:val="24"/>
        </w:rPr>
      </w:pPr>
      <w:r>
        <w:rPr>
          <w:noProof/>
        </w:rPr>
        <w:drawing>
          <wp:inline distT="0" distB="0" distL="0" distR="0" wp14:anchorId="34047B5F" wp14:editId="372A6F71">
            <wp:extent cx="4589699" cy="3062378"/>
            <wp:effectExtent l="0" t="0" r="1905" b="50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03470" cy="3071566"/>
                    </a:xfrm>
                    <a:prstGeom prst="rect">
                      <a:avLst/>
                    </a:prstGeom>
                  </pic:spPr>
                </pic:pic>
              </a:graphicData>
            </a:graphic>
          </wp:inline>
        </w:drawing>
      </w:r>
    </w:p>
    <w:p w14:paraId="7DC31E4D" w14:textId="77777777" w:rsidR="00E13C1B" w:rsidRDefault="00E13C1B" w:rsidP="00CB6DBF">
      <w:pPr>
        <w:pStyle w:val="a3"/>
        <w:numPr>
          <w:ilvl w:val="0"/>
          <w:numId w:val="1"/>
        </w:numPr>
        <w:spacing w:line="360" w:lineRule="auto"/>
        <w:ind w:firstLineChars="0"/>
        <w:rPr>
          <w:rFonts w:ascii="仿宋" w:eastAsia="仿宋" w:hAnsi="仿宋"/>
          <w:sz w:val="24"/>
          <w:szCs w:val="24"/>
        </w:rPr>
      </w:pPr>
      <w:r>
        <w:rPr>
          <w:rFonts w:ascii="仿宋" w:eastAsia="仿宋" w:hAnsi="仿宋" w:hint="eastAsia"/>
          <w:sz w:val="24"/>
          <w:szCs w:val="24"/>
        </w:rPr>
        <w:t>进入</w:t>
      </w:r>
      <w:r>
        <w:rPr>
          <w:rFonts w:ascii="仿宋" w:eastAsia="仿宋" w:hAnsi="仿宋"/>
          <w:sz w:val="24"/>
          <w:szCs w:val="24"/>
        </w:rPr>
        <w:t>系统</w:t>
      </w:r>
    </w:p>
    <w:p w14:paraId="416E7844" w14:textId="6989FEC0" w:rsidR="00E13C1B" w:rsidRDefault="00E13C1B" w:rsidP="00E13C1B">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点击</w:t>
      </w:r>
      <w:r>
        <w:rPr>
          <w:rFonts w:ascii="仿宋" w:eastAsia="仿宋" w:hAnsi="仿宋"/>
          <w:sz w:val="24"/>
          <w:szCs w:val="24"/>
        </w:rPr>
        <w:t>确定后</w:t>
      </w:r>
      <w:r>
        <w:rPr>
          <w:rFonts w:ascii="仿宋" w:eastAsia="仿宋" w:hAnsi="仿宋" w:hint="eastAsia"/>
          <w:sz w:val="24"/>
          <w:szCs w:val="24"/>
        </w:rPr>
        <w:t>，</w:t>
      </w:r>
      <w:r>
        <w:rPr>
          <w:rFonts w:ascii="仿宋" w:eastAsia="仿宋" w:hAnsi="仿宋"/>
          <w:sz w:val="24"/>
          <w:szCs w:val="24"/>
        </w:rPr>
        <w:t>则会进入申报系统，进入申报系统后的操作与之前没有区别。</w:t>
      </w:r>
    </w:p>
    <w:p w14:paraId="6DFEE8D0" w14:textId="1FCC2E3C" w:rsidR="007C0351" w:rsidRDefault="000372AA" w:rsidP="007C0351">
      <w:pPr>
        <w:pStyle w:val="2"/>
        <w:rPr>
          <w:rFonts w:ascii="仿宋" w:eastAsia="仿宋" w:hAnsi="仿宋"/>
        </w:rPr>
      </w:pPr>
      <w:r>
        <w:rPr>
          <w:rFonts w:ascii="仿宋" w:eastAsia="仿宋" w:hAnsi="仿宋" w:hint="eastAsia"/>
        </w:rPr>
        <w:t>五、</w:t>
      </w:r>
      <w:r w:rsidR="007C0351" w:rsidRPr="007C0351">
        <w:rPr>
          <w:rFonts w:ascii="仿宋" w:eastAsia="仿宋" w:hAnsi="仿宋" w:hint="eastAsia"/>
        </w:rPr>
        <w:t>代理登录</w:t>
      </w:r>
    </w:p>
    <w:p w14:paraId="77166612" w14:textId="416FC78A" w:rsidR="000372AA" w:rsidRDefault="000372AA" w:rsidP="000372AA">
      <w:pPr>
        <w:pStyle w:val="a3"/>
        <w:spacing w:line="360" w:lineRule="auto"/>
        <w:ind w:left="900" w:firstLineChars="0" w:firstLine="0"/>
        <w:rPr>
          <w:rFonts w:ascii="仿宋" w:eastAsia="仿宋" w:hAnsi="仿宋"/>
          <w:sz w:val="24"/>
          <w:szCs w:val="24"/>
        </w:rPr>
      </w:pPr>
      <w:r w:rsidRPr="000372AA">
        <w:rPr>
          <w:rFonts w:ascii="仿宋" w:eastAsia="仿宋" w:hAnsi="仿宋" w:hint="eastAsia"/>
          <w:sz w:val="24"/>
          <w:szCs w:val="24"/>
        </w:rPr>
        <w:t>纳税人如果属于代理机构，且在税务局做了代理机构备案，可使用代理</w:t>
      </w:r>
      <w:r w:rsidRPr="000372AA">
        <w:rPr>
          <w:rFonts w:ascii="仿宋" w:eastAsia="仿宋" w:hAnsi="仿宋" w:hint="eastAsia"/>
          <w:sz w:val="24"/>
          <w:szCs w:val="24"/>
        </w:rPr>
        <w:lastRenderedPageBreak/>
        <w:t>登录模式，为其代理的企业进行报税操作</w:t>
      </w:r>
    </w:p>
    <w:p w14:paraId="7846BD64" w14:textId="60EC8B0F" w:rsidR="000372AA" w:rsidRDefault="000372AA" w:rsidP="000372AA">
      <w:pPr>
        <w:pStyle w:val="a3"/>
        <w:spacing w:line="360" w:lineRule="auto"/>
        <w:ind w:left="900" w:firstLineChars="0" w:firstLine="0"/>
        <w:rPr>
          <w:rFonts w:ascii="仿宋" w:eastAsia="仿宋" w:hAnsi="仿宋"/>
          <w:sz w:val="24"/>
          <w:szCs w:val="24"/>
        </w:rPr>
      </w:pPr>
      <w:r w:rsidRPr="000372AA">
        <w:rPr>
          <w:rFonts w:ascii="仿宋" w:eastAsia="仿宋" w:hAnsi="仿宋"/>
          <w:noProof/>
          <w:sz w:val="24"/>
          <w:szCs w:val="24"/>
        </w:rPr>
        <w:drawing>
          <wp:inline distT="0" distB="0" distL="0" distR="0" wp14:anchorId="7698C9A0" wp14:editId="295190F3">
            <wp:extent cx="4479456" cy="2993366"/>
            <wp:effectExtent l="0" t="0" r="0" b="0"/>
            <wp:docPr id="15" name="图片 15" descr="C:\Users\yangxf1\Desktop\16062934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angxf1\Desktop\1606293403(1).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0317" cy="3000623"/>
                    </a:xfrm>
                    <a:prstGeom prst="rect">
                      <a:avLst/>
                    </a:prstGeom>
                    <a:noFill/>
                    <a:ln>
                      <a:noFill/>
                    </a:ln>
                  </pic:spPr>
                </pic:pic>
              </a:graphicData>
            </a:graphic>
          </wp:inline>
        </w:drawing>
      </w:r>
    </w:p>
    <w:p w14:paraId="6D9FA852" w14:textId="19050F8A" w:rsidR="000372AA" w:rsidRDefault="000372AA" w:rsidP="000372AA">
      <w:pPr>
        <w:pStyle w:val="a3"/>
        <w:numPr>
          <w:ilvl w:val="0"/>
          <w:numId w:val="4"/>
        </w:numPr>
        <w:spacing w:line="360" w:lineRule="auto"/>
        <w:ind w:firstLineChars="0"/>
        <w:rPr>
          <w:rFonts w:ascii="仿宋" w:eastAsia="仿宋" w:hAnsi="仿宋"/>
          <w:sz w:val="24"/>
          <w:szCs w:val="24"/>
        </w:rPr>
      </w:pPr>
      <w:r>
        <w:rPr>
          <w:rFonts w:ascii="仿宋" w:eastAsia="仿宋" w:hAnsi="仿宋" w:hint="eastAsia"/>
          <w:sz w:val="24"/>
          <w:szCs w:val="24"/>
        </w:rPr>
        <w:t>代理机构点击代理登录，在下方输入代理机构识别号、电子税务局登录密码、验证码，点击登录</w:t>
      </w:r>
    </w:p>
    <w:p w14:paraId="7434649F" w14:textId="46B7EFA7" w:rsidR="000372AA" w:rsidRDefault="000372AA" w:rsidP="000372AA">
      <w:pPr>
        <w:pStyle w:val="a3"/>
        <w:numPr>
          <w:ilvl w:val="0"/>
          <w:numId w:val="4"/>
        </w:numPr>
        <w:spacing w:line="360" w:lineRule="auto"/>
        <w:ind w:firstLineChars="0"/>
        <w:rPr>
          <w:rFonts w:ascii="仿宋" w:eastAsia="仿宋" w:hAnsi="仿宋"/>
          <w:sz w:val="24"/>
          <w:szCs w:val="24"/>
        </w:rPr>
      </w:pPr>
      <w:r>
        <w:rPr>
          <w:rFonts w:ascii="仿宋" w:eastAsia="仿宋" w:hAnsi="仿宋" w:hint="eastAsia"/>
          <w:sz w:val="24"/>
          <w:szCs w:val="24"/>
        </w:rPr>
        <w:t>登录后，如果通过系统验证，则会出现</w:t>
      </w:r>
      <w:r w:rsidR="00661838">
        <w:rPr>
          <w:rFonts w:ascii="仿宋" w:eastAsia="仿宋" w:hAnsi="仿宋" w:hint="eastAsia"/>
          <w:sz w:val="24"/>
          <w:szCs w:val="24"/>
        </w:rPr>
        <w:t>代理人选择的界面</w:t>
      </w:r>
    </w:p>
    <w:p w14:paraId="1971BB4D" w14:textId="35C57426" w:rsidR="00661838" w:rsidRDefault="00661838" w:rsidP="00661838">
      <w:pPr>
        <w:pStyle w:val="a3"/>
        <w:spacing w:line="360" w:lineRule="auto"/>
        <w:ind w:left="1260" w:firstLineChars="0" w:firstLine="0"/>
        <w:rPr>
          <w:rFonts w:ascii="仿宋" w:eastAsia="仿宋" w:hAnsi="仿宋"/>
          <w:sz w:val="24"/>
          <w:szCs w:val="24"/>
        </w:rPr>
      </w:pPr>
      <w:r w:rsidRPr="00661838">
        <w:rPr>
          <w:rFonts w:ascii="仿宋" w:eastAsia="仿宋" w:hAnsi="仿宋"/>
          <w:noProof/>
          <w:sz w:val="24"/>
          <w:szCs w:val="24"/>
        </w:rPr>
        <w:drawing>
          <wp:inline distT="0" distB="0" distL="0" distR="0" wp14:anchorId="37F8A835" wp14:editId="48B46D1E">
            <wp:extent cx="4487357" cy="2993366"/>
            <wp:effectExtent l="0" t="0" r="8890" b="0"/>
            <wp:docPr id="16" name="图片 16" descr="C:\Users\yangxf1\Desktop\16062935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angxf1\Desktop\1606293502(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3960" cy="2997771"/>
                    </a:xfrm>
                    <a:prstGeom prst="rect">
                      <a:avLst/>
                    </a:prstGeom>
                    <a:noFill/>
                    <a:ln>
                      <a:noFill/>
                    </a:ln>
                  </pic:spPr>
                </pic:pic>
              </a:graphicData>
            </a:graphic>
          </wp:inline>
        </w:drawing>
      </w:r>
    </w:p>
    <w:p w14:paraId="73059C16" w14:textId="28448F31" w:rsidR="00661838" w:rsidRDefault="00661838" w:rsidP="00661838">
      <w:pPr>
        <w:pStyle w:val="a3"/>
        <w:spacing w:line="360" w:lineRule="auto"/>
        <w:ind w:left="1260" w:firstLineChars="0" w:firstLine="0"/>
        <w:rPr>
          <w:rFonts w:ascii="仿宋" w:eastAsia="仿宋" w:hAnsi="仿宋"/>
          <w:sz w:val="24"/>
          <w:szCs w:val="24"/>
        </w:rPr>
      </w:pPr>
      <w:r>
        <w:rPr>
          <w:rFonts w:ascii="仿宋" w:eastAsia="仿宋" w:hAnsi="仿宋" w:hint="eastAsia"/>
          <w:sz w:val="24"/>
          <w:szCs w:val="24"/>
        </w:rPr>
        <w:t>在下拉框中选择正确的代理人，点击发送验证码，手机收到验证码后，在验证码框正确输入，点击确定。</w:t>
      </w:r>
    </w:p>
    <w:p w14:paraId="5A45E6E6" w14:textId="638C1290" w:rsidR="00661838" w:rsidRDefault="0035457F" w:rsidP="000372AA">
      <w:pPr>
        <w:pStyle w:val="a3"/>
        <w:numPr>
          <w:ilvl w:val="0"/>
          <w:numId w:val="4"/>
        </w:numPr>
        <w:spacing w:line="360" w:lineRule="auto"/>
        <w:ind w:firstLineChars="0"/>
        <w:rPr>
          <w:rFonts w:ascii="仿宋" w:eastAsia="仿宋" w:hAnsi="仿宋"/>
          <w:sz w:val="24"/>
          <w:szCs w:val="24"/>
        </w:rPr>
      </w:pPr>
      <w:r>
        <w:rPr>
          <w:rFonts w:ascii="仿宋" w:eastAsia="仿宋" w:hAnsi="仿宋" w:hint="eastAsia"/>
          <w:sz w:val="24"/>
          <w:szCs w:val="24"/>
        </w:rPr>
        <w:t>上述验证通过后，则出现委托</w:t>
      </w:r>
      <w:r w:rsidR="00661838">
        <w:rPr>
          <w:rFonts w:ascii="仿宋" w:eastAsia="仿宋" w:hAnsi="仿宋" w:hint="eastAsia"/>
          <w:sz w:val="24"/>
          <w:szCs w:val="24"/>
        </w:rPr>
        <w:t>代理企业选择的界面，代理人在该界面选择需要进行申报的企业即可，后续的申报操作流程与正常申报操</w:t>
      </w:r>
      <w:r w:rsidR="00661838">
        <w:rPr>
          <w:rFonts w:ascii="仿宋" w:eastAsia="仿宋" w:hAnsi="仿宋" w:hint="eastAsia"/>
          <w:sz w:val="24"/>
          <w:szCs w:val="24"/>
        </w:rPr>
        <w:lastRenderedPageBreak/>
        <w:t>作没有差别</w:t>
      </w:r>
      <w:r>
        <w:rPr>
          <w:rFonts w:ascii="仿宋" w:eastAsia="仿宋" w:hAnsi="仿宋" w:hint="eastAsia"/>
          <w:sz w:val="24"/>
          <w:szCs w:val="24"/>
        </w:rPr>
        <w:t>。</w:t>
      </w:r>
    </w:p>
    <w:p w14:paraId="6E592C3E" w14:textId="67129661" w:rsidR="00661838" w:rsidRPr="000372AA" w:rsidRDefault="00661838" w:rsidP="00661838">
      <w:pPr>
        <w:pStyle w:val="a3"/>
        <w:spacing w:line="360" w:lineRule="auto"/>
        <w:ind w:left="1260" w:firstLineChars="0" w:firstLine="0"/>
        <w:rPr>
          <w:rFonts w:ascii="仿宋" w:eastAsia="仿宋" w:hAnsi="仿宋"/>
          <w:sz w:val="24"/>
          <w:szCs w:val="24"/>
        </w:rPr>
      </w:pPr>
      <w:r w:rsidRPr="00661838">
        <w:rPr>
          <w:rFonts w:ascii="仿宋" w:eastAsia="仿宋" w:hAnsi="仿宋"/>
          <w:noProof/>
          <w:sz w:val="24"/>
          <w:szCs w:val="24"/>
        </w:rPr>
        <w:drawing>
          <wp:inline distT="0" distB="0" distL="0" distR="0" wp14:anchorId="5ADAA526" wp14:editId="27BAB3A5">
            <wp:extent cx="3748519" cy="2605177"/>
            <wp:effectExtent l="0" t="0" r="4445" b="5080"/>
            <wp:docPr id="17" name="图片 17" descr="C:\Users\yangxf1\Desktop\16062936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angxf1\Desktop\1606293641(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85140" cy="2630628"/>
                    </a:xfrm>
                    <a:prstGeom prst="rect">
                      <a:avLst/>
                    </a:prstGeom>
                    <a:noFill/>
                    <a:ln>
                      <a:noFill/>
                    </a:ln>
                  </pic:spPr>
                </pic:pic>
              </a:graphicData>
            </a:graphic>
          </wp:inline>
        </w:drawing>
      </w:r>
    </w:p>
    <w:p w14:paraId="4608B221" w14:textId="15169E86" w:rsidR="0000737F" w:rsidRPr="00CB6DBF" w:rsidRDefault="000372AA" w:rsidP="0000737F">
      <w:pPr>
        <w:pStyle w:val="2"/>
        <w:rPr>
          <w:rFonts w:ascii="仿宋" w:eastAsia="仿宋" w:hAnsi="仿宋"/>
        </w:rPr>
      </w:pPr>
      <w:r>
        <w:rPr>
          <w:rFonts w:ascii="仿宋" w:eastAsia="仿宋" w:hAnsi="仿宋" w:hint="eastAsia"/>
        </w:rPr>
        <w:t>六、</w:t>
      </w:r>
      <w:r w:rsidR="00D5622C">
        <w:rPr>
          <w:rFonts w:ascii="仿宋" w:eastAsia="仿宋" w:hAnsi="仿宋" w:hint="eastAsia"/>
        </w:rPr>
        <w:t>常见问题</w:t>
      </w:r>
    </w:p>
    <w:p w14:paraId="2348E03B" w14:textId="77777777" w:rsidR="0000737F" w:rsidRDefault="0000737F" w:rsidP="0000737F">
      <w:pPr>
        <w:pStyle w:val="a3"/>
        <w:numPr>
          <w:ilvl w:val="0"/>
          <w:numId w:val="2"/>
        </w:numPr>
        <w:spacing w:line="360" w:lineRule="auto"/>
        <w:ind w:firstLineChars="0"/>
        <w:rPr>
          <w:rFonts w:ascii="仿宋" w:eastAsia="仿宋" w:hAnsi="仿宋"/>
          <w:sz w:val="24"/>
          <w:szCs w:val="24"/>
        </w:rPr>
      </w:pPr>
      <w:r>
        <w:rPr>
          <w:rFonts w:ascii="仿宋" w:eastAsia="仿宋" w:hAnsi="仿宋" w:hint="eastAsia"/>
          <w:sz w:val="24"/>
          <w:szCs w:val="24"/>
        </w:rPr>
        <w:t>问</w:t>
      </w:r>
      <w:r w:rsidR="00F43818">
        <w:rPr>
          <w:rFonts w:ascii="仿宋" w:eastAsia="仿宋" w:hAnsi="仿宋"/>
          <w:sz w:val="24"/>
          <w:szCs w:val="24"/>
        </w:rPr>
        <w:t>：</w:t>
      </w:r>
      <w:r>
        <w:rPr>
          <w:rFonts w:ascii="仿宋" w:eastAsia="仿宋" w:hAnsi="仿宋"/>
          <w:sz w:val="24"/>
          <w:szCs w:val="24"/>
        </w:rPr>
        <w:t>如果</w:t>
      </w:r>
      <w:r>
        <w:rPr>
          <w:rFonts w:ascii="仿宋" w:eastAsia="仿宋" w:hAnsi="仿宋" w:hint="eastAsia"/>
          <w:sz w:val="24"/>
          <w:szCs w:val="24"/>
        </w:rPr>
        <w:t>纳税人</w:t>
      </w:r>
      <w:r>
        <w:rPr>
          <w:rFonts w:ascii="仿宋" w:eastAsia="仿宋" w:hAnsi="仿宋"/>
          <w:sz w:val="24"/>
          <w:szCs w:val="24"/>
        </w:rPr>
        <w:t>启动申报客户端时，</w:t>
      </w:r>
      <w:r>
        <w:rPr>
          <w:rFonts w:ascii="仿宋" w:eastAsia="仿宋" w:hAnsi="仿宋" w:hint="eastAsia"/>
          <w:sz w:val="24"/>
          <w:szCs w:val="24"/>
        </w:rPr>
        <w:t>电脑</w:t>
      </w:r>
      <w:r>
        <w:rPr>
          <w:rFonts w:ascii="仿宋" w:eastAsia="仿宋" w:hAnsi="仿宋"/>
          <w:sz w:val="24"/>
          <w:szCs w:val="24"/>
        </w:rPr>
        <w:t>未联网，</w:t>
      </w:r>
      <w:r>
        <w:rPr>
          <w:rFonts w:ascii="仿宋" w:eastAsia="仿宋" w:hAnsi="仿宋" w:hint="eastAsia"/>
          <w:sz w:val="24"/>
          <w:szCs w:val="24"/>
        </w:rPr>
        <w:t>获取</w:t>
      </w:r>
      <w:r>
        <w:rPr>
          <w:rFonts w:ascii="仿宋" w:eastAsia="仿宋" w:hAnsi="仿宋"/>
          <w:sz w:val="24"/>
          <w:szCs w:val="24"/>
        </w:rPr>
        <w:t>不到</w:t>
      </w:r>
      <w:r>
        <w:rPr>
          <w:rFonts w:ascii="仿宋" w:eastAsia="仿宋" w:hAnsi="仿宋" w:hint="eastAsia"/>
          <w:sz w:val="24"/>
          <w:szCs w:val="24"/>
        </w:rPr>
        <w:t>服务端</w:t>
      </w:r>
      <w:r>
        <w:rPr>
          <w:rFonts w:ascii="仿宋" w:eastAsia="仿宋" w:hAnsi="仿宋"/>
          <w:sz w:val="24"/>
          <w:szCs w:val="24"/>
        </w:rPr>
        <w:t>配置的登录模式，纳税人进不去申报系统了吗？</w:t>
      </w:r>
    </w:p>
    <w:p w14:paraId="3DCEF7F3" w14:textId="77777777" w:rsidR="0000737F" w:rsidRDefault="0000737F" w:rsidP="0000737F">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答：</w:t>
      </w:r>
      <w:r>
        <w:rPr>
          <w:rFonts w:ascii="仿宋" w:eastAsia="仿宋" w:hAnsi="仿宋"/>
          <w:sz w:val="24"/>
          <w:szCs w:val="24"/>
        </w:rPr>
        <w:t>如果纳税人启动客户端时，网络不佳或者没有网络，没有正确获取到</w:t>
      </w:r>
      <w:r>
        <w:rPr>
          <w:rFonts w:ascii="仿宋" w:eastAsia="仿宋" w:hAnsi="仿宋" w:hint="eastAsia"/>
          <w:sz w:val="24"/>
          <w:szCs w:val="24"/>
        </w:rPr>
        <w:t>服务端</w:t>
      </w:r>
      <w:r>
        <w:rPr>
          <w:rFonts w:ascii="仿宋" w:eastAsia="仿宋" w:hAnsi="仿宋"/>
          <w:sz w:val="24"/>
          <w:szCs w:val="24"/>
        </w:rPr>
        <w:t>的登录模式信息，则会默认</w:t>
      </w:r>
      <w:r>
        <w:rPr>
          <w:rFonts w:ascii="仿宋" w:eastAsia="仿宋" w:hAnsi="仿宋" w:hint="eastAsia"/>
          <w:sz w:val="24"/>
          <w:szCs w:val="24"/>
        </w:rPr>
        <w:t>显示</w:t>
      </w:r>
      <w:r>
        <w:rPr>
          <w:rFonts w:ascii="仿宋" w:eastAsia="仿宋" w:hAnsi="仿宋"/>
          <w:sz w:val="24"/>
          <w:szCs w:val="24"/>
        </w:rPr>
        <w:t>原有</w:t>
      </w:r>
      <w:r>
        <w:rPr>
          <w:rFonts w:ascii="仿宋" w:eastAsia="仿宋" w:hAnsi="仿宋" w:hint="eastAsia"/>
          <w:sz w:val="24"/>
          <w:szCs w:val="24"/>
        </w:rPr>
        <w:t>登陆</w:t>
      </w:r>
      <w:r>
        <w:rPr>
          <w:rFonts w:ascii="仿宋" w:eastAsia="仿宋" w:hAnsi="仿宋"/>
          <w:sz w:val="24"/>
          <w:szCs w:val="24"/>
        </w:rPr>
        <w:t>模式</w:t>
      </w:r>
      <w:r>
        <w:rPr>
          <w:rFonts w:ascii="仿宋" w:eastAsia="仿宋" w:hAnsi="仿宋" w:hint="eastAsia"/>
          <w:sz w:val="24"/>
          <w:szCs w:val="24"/>
        </w:rPr>
        <w:t>。</w:t>
      </w:r>
    </w:p>
    <w:p w14:paraId="480AE7D0" w14:textId="6280BD51" w:rsidR="0000737F" w:rsidRDefault="0000737F" w:rsidP="0000737F">
      <w:pPr>
        <w:pStyle w:val="a3"/>
        <w:numPr>
          <w:ilvl w:val="0"/>
          <w:numId w:val="2"/>
        </w:numPr>
        <w:spacing w:line="360" w:lineRule="auto"/>
        <w:ind w:firstLineChars="0"/>
        <w:rPr>
          <w:rFonts w:ascii="仿宋" w:eastAsia="仿宋" w:hAnsi="仿宋"/>
          <w:sz w:val="24"/>
          <w:szCs w:val="24"/>
        </w:rPr>
      </w:pPr>
      <w:r>
        <w:rPr>
          <w:rFonts w:ascii="仿宋" w:eastAsia="仿宋" w:hAnsi="仿宋" w:hint="eastAsia"/>
          <w:sz w:val="24"/>
          <w:szCs w:val="24"/>
        </w:rPr>
        <w:t>问</w:t>
      </w:r>
      <w:r w:rsidR="00EA5860">
        <w:rPr>
          <w:rFonts w:ascii="仿宋" w:eastAsia="仿宋" w:hAnsi="仿宋"/>
          <w:sz w:val="24"/>
          <w:szCs w:val="24"/>
        </w:rPr>
        <w:t>：</w:t>
      </w:r>
      <w:r>
        <w:rPr>
          <w:rFonts w:ascii="仿宋" w:eastAsia="仿宋" w:hAnsi="仿宋"/>
          <w:sz w:val="24"/>
          <w:szCs w:val="24"/>
        </w:rPr>
        <w:t>如果在第</w:t>
      </w:r>
      <w:r w:rsidR="002466E7">
        <w:rPr>
          <w:rFonts w:ascii="仿宋" w:eastAsia="仿宋" w:hAnsi="仿宋"/>
          <w:sz w:val="24"/>
          <w:szCs w:val="24"/>
        </w:rPr>
        <w:t>1</w:t>
      </w:r>
      <w:r>
        <w:rPr>
          <w:rFonts w:ascii="仿宋" w:eastAsia="仿宋" w:hAnsi="仿宋" w:hint="eastAsia"/>
          <w:sz w:val="24"/>
          <w:szCs w:val="24"/>
        </w:rPr>
        <w:t>点</w:t>
      </w:r>
      <w:r>
        <w:rPr>
          <w:rFonts w:ascii="仿宋" w:eastAsia="仿宋" w:hAnsi="仿宋"/>
          <w:sz w:val="24"/>
          <w:szCs w:val="24"/>
        </w:rPr>
        <w:t>中，纳税人断网采用原有模式登录，之后</w:t>
      </w:r>
      <w:r>
        <w:rPr>
          <w:rFonts w:ascii="仿宋" w:eastAsia="仿宋" w:hAnsi="仿宋" w:hint="eastAsia"/>
          <w:sz w:val="24"/>
          <w:szCs w:val="24"/>
        </w:rPr>
        <w:t>再</w:t>
      </w:r>
      <w:r>
        <w:rPr>
          <w:rFonts w:ascii="仿宋" w:eastAsia="仿宋" w:hAnsi="仿宋"/>
          <w:sz w:val="24"/>
          <w:szCs w:val="24"/>
        </w:rPr>
        <w:t>连通网络，会对</w:t>
      </w:r>
      <w:r>
        <w:rPr>
          <w:rFonts w:ascii="仿宋" w:eastAsia="仿宋" w:hAnsi="仿宋" w:hint="eastAsia"/>
          <w:sz w:val="24"/>
          <w:szCs w:val="24"/>
        </w:rPr>
        <w:t>申报</w:t>
      </w:r>
      <w:r>
        <w:rPr>
          <w:rFonts w:ascii="仿宋" w:eastAsia="仿宋" w:hAnsi="仿宋"/>
          <w:sz w:val="24"/>
          <w:szCs w:val="24"/>
        </w:rPr>
        <w:t>操作有校验吗？</w:t>
      </w:r>
    </w:p>
    <w:p w14:paraId="656BFBCA" w14:textId="77777777" w:rsidR="0000737F" w:rsidRDefault="0000737F" w:rsidP="0000737F">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答：</w:t>
      </w:r>
      <w:r>
        <w:rPr>
          <w:rFonts w:ascii="仿宋" w:eastAsia="仿宋" w:hAnsi="仿宋"/>
          <w:sz w:val="24"/>
          <w:szCs w:val="24"/>
        </w:rPr>
        <w:t>如果纳税人采用断网的方式，用原有模式登录申报系统，而服务端配置的是</w:t>
      </w:r>
      <w:r>
        <w:rPr>
          <w:rFonts w:ascii="仿宋" w:eastAsia="仿宋" w:hAnsi="仿宋" w:hint="eastAsia"/>
          <w:sz w:val="24"/>
          <w:szCs w:val="24"/>
        </w:rPr>
        <w:t>实名</w:t>
      </w:r>
      <w:r>
        <w:rPr>
          <w:rFonts w:ascii="仿宋" w:eastAsia="仿宋" w:hAnsi="仿宋"/>
          <w:sz w:val="24"/>
          <w:szCs w:val="24"/>
        </w:rPr>
        <w:t>模式，</w:t>
      </w:r>
      <w:r>
        <w:rPr>
          <w:rFonts w:ascii="仿宋" w:eastAsia="仿宋" w:hAnsi="仿宋" w:hint="eastAsia"/>
          <w:sz w:val="24"/>
          <w:szCs w:val="24"/>
        </w:rPr>
        <w:t>纳税人</w:t>
      </w:r>
      <w:r>
        <w:rPr>
          <w:rFonts w:ascii="仿宋" w:eastAsia="仿宋" w:hAnsi="仿宋"/>
          <w:sz w:val="24"/>
          <w:szCs w:val="24"/>
        </w:rPr>
        <w:t>做任何的业务交互</w:t>
      </w:r>
      <w:r>
        <w:rPr>
          <w:rFonts w:ascii="仿宋" w:eastAsia="仿宋" w:hAnsi="仿宋" w:hint="eastAsia"/>
          <w:sz w:val="24"/>
          <w:szCs w:val="24"/>
        </w:rPr>
        <w:t>都会</w:t>
      </w:r>
      <w:r>
        <w:rPr>
          <w:rFonts w:ascii="仿宋" w:eastAsia="仿宋" w:hAnsi="仿宋"/>
          <w:sz w:val="24"/>
          <w:szCs w:val="24"/>
        </w:rPr>
        <w:t>提示会话</w:t>
      </w:r>
      <w:r>
        <w:rPr>
          <w:rFonts w:ascii="仿宋" w:eastAsia="仿宋" w:hAnsi="仿宋" w:hint="eastAsia"/>
          <w:sz w:val="24"/>
          <w:szCs w:val="24"/>
        </w:rPr>
        <w:t>超时</w:t>
      </w:r>
      <w:r>
        <w:rPr>
          <w:rFonts w:ascii="仿宋" w:eastAsia="仿宋" w:hAnsi="仿宋"/>
          <w:sz w:val="24"/>
          <w:szCs w:val="24"/>
        </w:rPr>
        <w:t>或者</w:t>
      </w:r>
      <w:r>
        <w:rPr>
          <w:rFonts w:ascii="仿宋" w:eastAsia="仿宋" w:hAnsi="仿宋" w:hint="eastAsia"/>
          <w:sz w:val="24"/>
          <w:szCs w:val="24"/>
        </w:rPr>
        <w:t>会话</w:t>
      </w:r>
      <w:r>
        <w:rPr>
          <w:rFonts w:ascii="仿宋" w:eastAsia="仿宋" w:hAnsi="仿宋"/>
          <w:sz w:val="24"/>
          <w:szCs w:val="24"/>
        </w:rPr>
        <w:t>不存在，</w:t>
      </w:r>
      <w:r>
        <w:rPr>
          <w:rFonts w:ascii="仿宋" w:eastAsia="仿宋" w:hAnsi="仿宋" w:hint="eastAsia"/>
          <w:sz w:val="24"/>
          <w:szCs w:val="24"/>
        </w:rPr>
        <w:t>请您</w:t>
      </w:r>
      <w:r>
        <w:rPr>
          <w:rFonts w:ascii="仿宋" w:eastAsia="仿宋" w:hAnsi="仿宋"/>
          <w:sz w:val="24"/>
          <w:szCs w:val="24"/>
        </w:rPr>
        <w:t>关闭软件后</w:t>
      </w:r>
      <w:r>
        <w:rPr>
          <w:rFonts w:ascii="仿宋" w:eastAsia="仿宋" w:hAnsi="仿宋" w:hint="eastAsia"/>
          <w:sz w:val="24"/>
          <w:szCs w:val="24"/>
        </w:rPr>
        <w:t>重新</w:t>
      </w:r>
      <w:r>
        <w:rPr>
          <w:rFonts w:ascii="仿宋" w:eastAsia="仿宋" w:hAnsi="仿宋"/>
          <w:sz w:val="24"/>
          <w:szCs w:val="24"/>
        </w:rPr>
        <w:t>登录，即下载核定信息、基本信息</w:t>
      </w:r>
      <w:r>
        <w:rPr>
          <w:rFonts w:ascii="仿宋" w:eastAsia="仿宋" w:hAnsi="仿宋" w:hint="eastAsia"/>
          <w:sz w:val="24"/>
          <w:szCs w:val="24"/>
        </w:rPr>
        <w:t>、</w:t>
      </w:r>
      <w:r>
        <w:rPr>
          <w:rFonts w:ascii="仿宋" w:eastAsia="仿宋" w:hAnsi="仿宋"/>
          <w:sz w:val="24"/>
          <w:szCs w:val="24"/>
        </w:rPr>
        <w:t>发送报表、扣款等业务，均不能正常进行。</w:t>
      </w:r>
    </w:p>
    <w:p w14:paraId="7AA75D6E" w14:textId="77777777" w:rsidR="0000737F" w:rsidRDefault="0000737F" w:rsidP="0000737F">
      <w:pPr>
        <w:pStyle w:val="a3"/>
        <w:spacing w:line="360" w:lineRule="auto"/>
        <w:ind w:left="900" w:firstLineChars="0" w:firstLine="0"/>
        <w:rPr>
          <w:rFonts w:ascii="仿宋" w:eastAsia="仿宋" w:hAnsi="仿宋"/>
          <w:sz w:val="24"/>
          <w:szCs w:val="24"/>
        </w:rPr>
      </w:pPr>
      <w:r w:rsidRPr="0000737F">
        <w:rPr>
          <w:rFonts w:ascii="仿宋" w:eastAsia="仿宋" w:hAnsi="仿宋"/>
          <w:noProof/>
          <w:sz w:val="24"/>
          <w:szCs w:val="24"/>
        </w:rPr>
        <w:lastRenderedPageBreak/>
        <w:drawing>
          <wp:inline distT="0" distB="0" distL="0" distR="0" wp14:anchorId="638ECA9E" wp14:editId="77FFF60C">
            <wp:extent cx="4819650" cy="3343275"/>
            <wp:effectExtent l="0" t="0" r="0" b="9525"/>
            <wp:docPr id="8" name="图片 8" descr="C:\Users\wgl\AppData\Local\Temp\WeChat Files\0f7bb551948ca49e9379af274c41d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gl\AppData\Local\Temp\WeChat Files\0f7bb551948ca49e9379af274c41dc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9650" cy="3343275"/>
                    </a:xfrm>
                    <a:prstGeom prst="rect">
                      <a:avLst/>
                    </a:prstGeom>
                    <a:noFill/>
                    <a:ln>
                      <a:noFill/>
                    </a:ln>
                  </pic:spPr>
                </pic:pic>
              </a:graphicData>
            </a:graphic>
          </wp:inline>
        </w:drawing>
      </w:r>
    </w:p>
    <w:p w14:paraId="01B83821" w14:textId="30D36875" w:rsidR="0000737F" w:rsidRDefault="002C1F2C" w:rsidP="0000737F">
      <w:pPr>
        <w:pStyle w:val="a3"/>
        <w:numPr>
          <w:ilvl w:val="0"/>
          <w:numId w:val="2"/>
        </w:numPr>
        <w:spacing w:line="360" w:lineRule="auto"/>
        <w:ind w:firstLineChars="0"/>
        <w:rPr>
          <w:rFonts w:ascii="仿宋" w:eastAsia="仿宋" w:hAnsi="仿宋"/>
          <w:sz w:val="24"/>
          <w:szCs w:val="24"/>
        </w:rPr>
      </w:pPr>
      <w:r>
        <w:rPr>
          <w:rFonts w:ascii="仿宋" w:eastAsia="仿宋" w:hAnsi="仿宋" w:hint="eastAsia"/>
          <w:sz w:val="24"/>
          <w:szCs w:val="24"/>
        </w:rPr>
        <w:t>问</w:t>
      </w:r>
      <w:r>
        <w:rPr>
          <w:rFonts w:ascii="仿宋" w:eastAsia="仿宋" w:hAnsi="仿宋"/>
          <w:sz w:val="24"/>
          <w:szCs w:val="24"/>
        </w:rPr>
        <w:t>：</w:t>
      </w:r>
      <w:r>
        <w:rPr>
          <w:rFonts w:ascii="仿宋" w:eastAsia="仿宋" w:hAnsi="仿宋" w:hint="eastAsia"/>
          <w:sz w:val="24"/>
          <w:szCs w:val="24"/>
        </w:rPr>
        <w:t>纳税人</w:t>
      </w:r>
      <w:r>
        <w:rPr>
          <w:rFonts w:ascii="仿宋" w:eastAsia="仿宋" w:hAnsi="仿宋"/>
          <w:sz w:val="24"/>
          <w:szCs w:val="24"/>
        </w:rPr>
        <w:t>采用实名</w:t>
      </w:r>
      <w:r>
        <w:rPr>
          <w:rFonts w:ascii="仿宋" w:eastAsia="仿宋" w:hAnsi="仿宋" w:hint="eastAsia"/>
          <w:sz w:val="24"/>
          <w:szCs w:val="24"/>
        </w:rPr>
        <w:t>登录</w:t>
      </w:r>
      <w:r w:rsidR="00EA1604">
        <w:rPr>
          <w:rFonts w:ascii="仿宋" w:eastAsia="仿宋" w:hAnsi="仿宋"/>
          <w:sz w:val="24"/>
          <w:szCs w:val="24"/>
        </w:rPr>
        <w:t>模式登录到申报系统</w:t>
      </w:r>
      <w:r>
        <w:rPr>
          <w:rFonts w:ascii="仿宋" w:eastAsia="仿宋" w:hAnsi="仿宋"/>
          <w:sz w:val="24"/>
          <w:szCs w:val="24"/>
        </w:rPr>
        <w:t>，但是</w:t>
      </w:r>
      <w:r>
        <w:rPr>
          <w:rFonts w:ascii="仿宋" w:eastAsia="仿宋" w:hAnsi="仿宋" w:hint="eastAsia"/>
          <w:sz w:val="24"/>
          <w:szCs w:val="24"/>
        </w:rPr>
        <w:t>在</w:t>
      </w:r>
      <w:r>
        <w:rPr>
          <w:rFonts w:ascii="仿宋" w:eastAsia="仿宋" w:hAnsi="仿宋"/>
          <w:sz w:val="24"/>
          <w:szCs w:val="24"/>
        </w:rPr>
        <w:t>下载核定信息，或者</w:t>
      </w:r>
      <w:r>
        <w:rPr>
          <w:rFonts w:ascii="仿宋" w:eastAsia="仿宋" w:hAnsi="仿宋" w:hint="eastAsia"/>
          <w:sz w:val="24"/>
          <w:szCs w:val="24"/>
        </w:rPr>
        <w:t>下载</w:t>
      </w:r>
      <w:r>
        <w:rPr>
          <w:rFonts w:ascii="仿宋" w:eastAsia="仿宋" w:hAnsi="仿宋"/>
          <w:sz w:val="24"/>
          <w:szCs w:val="24"/>
        </w:rPr>
        <w:t>基本信息</w:t>
      </w:r>
      <w:r>
        <w:rPr>
          <w:rFonts w:ascii="仿宋" w:eastAsia="仿宋" w:hAnsi="仿宋" w:hint="eastAsia"/>
          <w:sz w:val="24"/>
          <w:szCs w:val="24"/>
        </w:rPr>
        <w:t>时</w:t>
      </w:r>
      <w:r>
        <w:rPr>
          <w:rFonts w:ascii="仿宋" w:eastAsia="仿宋" w:hAnsi="仿宋"/>
          <w:sz w:val="24"/>
          <w:szCs w:val="24"/>
        </w:rPr>
        <w:t>，提示：</w:t>
      </w:r>
      <w:r w:rsidRPr="002C1F2C">
        <w:rPr>
          <w:rFonts w:ascii="仿宋" w:eastAsia="仿宋" w:hAnsi="仿宋"/>
          <w:sz w:val="24"/>
          <w:szCs w:val="24"/>
        </w:rPr>
        <w:t>由于您长时间未操作，登录信息已失效，请重新登录！</w:t>
      </w:r>
      <w:r>
        <w:rPr>
          <w:rFonts w:ascii="仿宋" w:eastAsia="仿宋" w:hAnsi="仿宋" w:hint="eastAsia"/>
          <w:sz w:val="24"/>
          <w:szCs w:val="24"/>
        </w:rPr>
        <w:t>是</w:t>
      </w:r>
      <w:r>
        <w:rPr>
          <w:rFonts w:ascii="仿宋" w:eastAsia="仿宋" w:hAnsi="仿宋"/>
          <w:sz w:val="24"/>
          <w:szCs w:val="24"/>
        </w:rPr>
        <w:t>什么原因？</w:t>
      </w:r>
    </w:p>
    <w:p w14:paraId="134E0483" w14:textId="77777777" w:rsidR="002B79B7" w:rsidRDefault="002C1F2C" w:rsidP="002B79B7">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答：</w:t>
      </w:r>
      <w:r>
        <w:rPr>
          <w:rFonts w:ascii="仿宋" w:eastAsia="仿宋" w:hAnsi="仿宋"/>
          <w:sz w:val="24"/>
          <w:szCs w:val="24"/>
        </w:rPr>
        <w:t>这</w:t>
      </w:r>
      <w:r>
        <w:rPr>
          <w:rFonts w:ascii="仿宋" w:eastAsia="仿宋" w:hAnsi="仿宋" w:hint="eastAsia"/>
          <w:sz w:val="24"/>
          <w:szCs w:val="24"/>
        </w:rPr>
        <w:t>是因为</w:t>
      </w:r>
      <w:r>
        <w:rPr>
          <w:rFonts w:ascii="仿宋" w:eastAsia="仿宋" w:hAnsi="仿宋"/>
          <w:sz w:val="24"/>
          <w:szCs w:val="24"/>
        </w:rPr>
        <w:t>纳税人采用实名登录模式登录到系统后，长时间未进行</w:t>
      </w:r>
      <w:r w:rsidR="0080596B">
        <w:rPr>
          <w:rFonts w:ascii="仿宋" w:eastAsia="仿宋" w:hAnsi="仿宋" w:hint="eastAsia"/>
          <w:sz w:val="24"/>
          <w:szCs w:val="24"/>
        </w:rPr>
        <w:t>与</w:t>
      </w:r>
      <w:r w:rsidR="0080596B">
        <w:rPr>
          <w:rFonts w:ascii="仿宋" w:eastAsia="仿宋" w:hAnsi="仿宋"/>
          <w:sz w:val="24"/>
          <w:szCs w:val="24"/>
        </w:rPr>
        <w:t>服务端的业务交互</w:t>
      </w:r>
      <w:r>
        <w:rPr>
          <w:rFonts w:ascii="仿宋" w:eastAsia="仿宋" w:hAnsi="仿宋"/>
          <w:sz w:val="24"/>
          <w:szCs w:val="24"/>
        </w:rPr>
        <w:t>操作</w:t>
      </w:r>
      <w:r>
        <w:rPr>
          <w:rFonts w:ascii="仿宋" w:eastAsia="仿宋" w:hAnsi="仿宋" w:hint="eastAsia"/>
          <w:sz w:val="24"/>
          <w:szCs w:val="24"/>
        </w:rPr>
        <w:t>（一般</w:t>
      </w:r>
      <w:r>
        <w:rPr>
          <w:rFonts w:ascii="仿宋" w:eastAsia="仿宋" w:hAnsi="仿宋"/>
          <w:sz w:val="24"/>
          <w:szCs w:val="24"/>
        </w:rPr>
        <w:t>是</w:t>
      </w:r>
      <w:r>
        <w:rPr>
          <w:rFonts w:ascii="仿宋" w:eastAsia="仿宋" w:hAnsi="仿宋" w:hint="eastAsia"/>
          <w:sz w:val="24"/>
          <w:szCs w:val="24"/>
        </w:rPr>
        <w:t>30分钟）</w:t>
      </w:r>
      <w:r>
        <w:rPr>
          <w:rFonts w:ascii="仿宋" w:eastAsia="仿宋" w:hAnsi="仿宋"/>
          <w:sz w:val="24"/>
          <w:szCs w:val="24"/>
        </w:rPr>
        <w:t>，</w:t>
      </w:r>
      <w:r>
        <w:rPr>
          <w:rFonts w:ascii="仿宋" w:eastAsia="仿宋" w:hAnsi="仿宋" w:hint="eastAsia"/>
          <w:sz w:val="24"/>
          <w:szCs w:val="24"/>
        </w:rPr>
        <w:t>则</w:t>
      </w:r>
      <w:r>
        <w:rPr>
          <w:rFonts w:ascii="仿宋" w:eastAsia="仿宋" w:hAnsi="仿宋"/>
          <w:sz w:val="24"/>
          <w:szCs w:val="24"/>
        </w:rPr>
        <w:t>会出现此提示，纳税人需要重新登录一次</w:t>
      </w:r>
      <w:r>
        <w:rPr>
          <w:rFonts w:ascii="仿宋" w:eastAsia="仿宋" w:hAnsi="仿宋" w:hint="eastAsia"/>
          <w:sz w:val="24"/>
          <w:szCs w:val="24"/>
        </w:rPr>
        <w:t>。</w:t>
      </w:r>
    </w:p>
    <w:p w14:paraId="330FC3C0" w14:textId="77777777" w:rsidR="0052750D" w:rsidRPr="0052750D" w:rsidRDefault="0052750D" w:rsidP="002B79B7">
      <w:pPr>
        <w:pStyle w:val="a3"/>
        <w:spacing w:line="360" w:lineRule="auto"/>
        <w:ind w:left="900" w:firstLineChars="0" w:firstLine="0"/>
        <w:rPr>
          <w:rFonts w:ascii="仿宋" w:eastAsia="仿宋" w:hAnsi="仿宋"/>
          <w:sz w:val="24"/>
          <w:szCs w:val="24"/>
        </w:rPr>
      </w:pPr>
      <w:r>
        <w:rPr>
          <w:noProof/>
        </w:rPr>
        <w:drawing>
          <wp:inline distT="0" distB="0" distL="0" distR="0" wp14:anchorId="318F24B8" wp14:editId="5B807225">
            <wp:extent cx="4162425" cy="2457450"/>
            <wp:effectExtent l="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62425" cy="2457450"/>
                    </a:xfrm>
                    <a:prstGeom prst="rect">
                      <a:avLst/>
                    </a:prstGeom>
                  </pic:spPr>
                </pic:pic>
              </a:graphicData>
            </a:graphic>
          </wp:inline>
        </w:drawing>
      </w:r>
    </w:p>
    <w:p w14:paraId="7ED56307" w14:textId="77777777" w:rsidR="002B79B7" w:rsidRDefault="009A51C6" w:rsidP="002B79B7">
      <w:pPr>
        <w:pStyle w:val="a3"/>
        <w:numPr>
          <w:ilvl w:val="0"/>
          <w:numId w:val="2"/>
        </w:numPr>
        <w:spacing w:line="360" w:lineRule="auto"/>
        <w:ind w:firstLineChars="0"/>
        <w:rPr>
          <w:rFonts w:ascii="仿宋" w:eastAsia="仿宋" w:hAnsi="仿宋"/>
          <w:sz w:val="24"/>
          <w:szCs w:val="24"/>
        </w:rPr>
      </w:pPr>
      <w:r>
        <w:rPr>
          <w:rFonts w:ascii="仿宋" w:eastAsia="仿宋" w:hAnsi="仿宋" w:hint="eastAsia"/>
          <w:sz w:val="24"/>
          <w:szCs w:val="24"/>
        </w:rPr>
        <w:t>问</w:t>
      </w:r>
      <w:r>
        <w:rPr>
          <w:rFonts w:ascii="仿宋" w:eastAsia="仿宋" w:hAnsi="仿宋"/>
          <w:sz w:val="24"/>
          <w:szCs w:val="24"/>
        </w:rPr>
        <w:t>：纳税人登录时，输入了电子税务局</w:t>
      </w:r>
      <w:r>
        <w:rPr>
          <w:rFonts w:ascii="仿宋" w:eastAsia="仿宋" w:hAnsi="仿宋" w:hint="eastAsia"/>
          <w:sz w:val="24"/>
          <w:szCs w:val="24"/>
        </w:rPr>
        <w:t>登录</w:t>
      </w:r>
      <w:r>
        <w:rPr>
          <w:rFonts w:ascii="仿宋" w:eastAsia="仿宋" w:hAnsi="仿宋"/>
          <w:sz w:val="24"/>
          <w:szCs w:val="24"/>
        </w:rPr>
        <w:t>密码和图形验证码，但是提示登录失败</w:t>
      </w:r>
      <w:r>
        <w:rPr>
          <w:rFonts w:ascii="仿宋" w:eastAsia="仿宋" w:hAnsi="仿宋" w:hint="eastAsia"/>
          <w:sz w:val="24"/>
          <w:szCs w:val="24"/>
        </w:rPr>
        <w:t>，</w:t>
      </w:r>
      <w:r>
        <w:rPr>
          <w:rFonts w:ascii="仿宋" w:eastAsia="仿宋" w:hAnsi="仿宋"/>
          <w:sz w:val="24"/>
          <w:szCs w:val="24"/>
        </w:rPr>
        <w:t>您输入密码有误或者账户未注册！还有</w:t>
      </w:r>
      <w:r>
        <w:rPr>
          <w:rFonts w:ascii="仿宋" w:eastAsia="仿宋" w:hAnsi="仿宋" w:hint="eastAsia"/>
          <w:sz w:val="24"/>
          <w:szCs w:val="24"/>
        </w:rPr>
        <w:t>4次</w:t>
      </w:r>
      <w:r>
        <w:rPr>
          <w:rFonts w:ascii="仿宋" w:eastAsia="仿宋" w:hAnsi="仿宋"/>
          <w:sz w:val="24"/>
          <w:szCs w:val="24"/>
        </w:rPr>
        <w:t>机会，</w:t>
      </w:r>
      <w:r>
        <w:rPr>
          <w:rFonts w:ascii="仿宋" w:eastAsia="仿宋" w:hAnsi="仿宋" w:hint="eastAsia"/>
          <w:sz w:val="24"/>
          <w:szCs w:val="24"/>
        </w:rPr>
        <w:t>该</w:t>
      </w:r>
      <w:r>
        <w:rPr>
          <w:rFonts w:ascii="仿宋" w:eastAsia="仿宋" w:hAnsi="仿宋"/>
          <w:sz w:val="24"/>
          <w:szCs w:val="24"/>
        </w:rPr>
        <w:t>账户将被锁</w:t>
      </w:r>
      <w:r>
        <w:rPr>
          <w:rFonts w:ascii="仿宋" w:eastAsia="仿宋" w:hAnsi="仿宋" w:hint="eastAsia"/>
          <w:sz w:val="24"/>
          <w:szCs w:val="24"/>
        </w:rPr>
        <w:t>5分钟</w:t>
      </w:r>
      <w:r>
        <w:rPr>
          <w:rFonts w:ascii="仿宋" w:eastAsia="仿宋" w:hAnsi="仿宋"/>
          <w:sz w:val="24"/>
          <w:szCs w:val="24"/>
        </w:rPr>
        <w:t>……</w:t>
      </w:r>
    </w:p>
    <w:p w14:paraId="5B451248" w14:textId="77777777" w:rsidR="009A51C6" w:rsidRDefault="009A51C6" w:rsidP="009A51C6">
      <w:pPr>
        <w:pStyle w:val="a3"/>
        <w:spacing w:line="360" w:lineRule="auto"/>
        <w:ind w:left="900" w:firstLineChars="0" w:firstLine="0"/>
        <w:rPr>
          <w:rFonts w:ascii="仿宋" w:eastAsia="仿宋" w:hAnsi="仿宋"/>
          <w:sz w:val="24"/>
          <w:szCs w:val="24"/>
        </w:rPr>
      </w:pPr>
      <w:r>
        <w:rPr>
          <w:noProof/>
        </w:rPr>
        <w:lastRenderedPageBreak/>
        <w:drawing>
          <wp:inline distT="0" distB="0" distL="0" distR="0" wp14:anchorId="69A7E455" wp14:editId="68EF8A7C">
            <wp:extent cx="5274310" cy="55880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558800"/>
                    </a:xfrm>
                    <a:prstGeom prst="rect">
                      <a:avLst/>
                    </a:prstGeom>
                  </pic:spPr>
                </pic:pic>
              </a:graphicData>
            </a:graphic>
          </wp:inline>
        </w:drawing>
      </w:r>
    </w:p>
    <w:p w14:paraId="03DB2F0C" w14:textId="77777777" w:rsidR="009A51C6" w:rsidRDefault="009A51C6" w:rsidP="009A51C6">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答：</w:t>
      </w:r>
      <w:r>
        <w:rPr>
          <w:rFonts w:ascii="仿宋" w:eastAsia="仿宋" w:hAnsi="仿宋"/>
          <w:sz w:val="24"/>
          <w:szCs w:val="24"/>
        </w:rPr>
        <w:t>出现该提示可能有两种原因，一是</w:t>
      </w:r>
      <w:r>
        <w:rPr>
          <w:rFonts w:ascii="仿宋" w:eastAsia="仿宋" w:hAnsi="仿宋" w:hint="eastAsia"/>
          <w:sz w:val="24"/>
          <w:szCs w:val="24"/>
        </w:rPr>
        <w:t>用户</w:t>
      </w:r>
      <w:r>
        <w:rPr>
          <w:rFonts w:ascii="仿宋" w:eastAsia="仿宋" w:hAnsi="仿宋"/>
          <w:sz w:val="24"/>
          <w:szCs w:val="24"/>
        </w:rPr>
        <w:t>输入的登录电子税务局的密码有误，比如大小写</w:t>
      </w:r>
      <w:r>
        <w:rPr>
          <w:rFonts w:ascii="仿宋" w:eastAsia="仿宋" w:hAnsi="仿宋" w:hint="eastAsia"/>
          <w:sz w:val="24"/>
          <w:szCs w:val="24"/>
        </w:rPr>
        <w:t>有误。</w:t>
      </w:r>
      <w:r>
        <w:rPr>
          <w:rFonts w:ascii="仿宋" w:eastAsia="仿宋" w:hAnsi="仿宋"/>
          <w:sz w:val="24"/>
          <w:szCs w:val="24"/>
        </w:rPr>
        <w:t>二是</w:t>
      </w:r>
      <w:r>
        <w:rPr>
          <w:rFonts w:ascii="仿宋" w:eastAsia="仿宋" w:hAnsi="仿宋" w:hint="eastAsia"/>
          <w:sz w:val="24"/>
          <w:szCs w:val="24"/>
        </w:rPr>
        <w:t>该</w:t>
      </w:r>
      <w:r>
        <w:rPr>
          <w:rFonts w:ascii="仿宋" w:eastAsia="仿宋" w:hAnsi="仿宋"/>
          <w:sz w:val="24"/>
          <w:szCs w:val="24"/>
        </w:rPr>
        <w:t>企业并未做企业实名绑定，如果未做实名绑定，需要</w:t>
      </w:r>
      <w:r>
        <w:rPr>
          <w:rFonts w:ascii="仿宋" w:eastAsia="仿宋" w:hAnsi="仿宋" w:hint="eastAsia"/>
          <w:sz w:val="24"/>
          <w:szCs w:val="24"/>
        </w:rPr>
        <w:t>企业</w:t>
      </w:r>
      <w:r>
        <w:rPr>
          <w:rFonts w:ascii="仿宋" w:eastAsia="仿宋" w:hAnsi="仿宋"/>
          <w:sz w:val="24"/>
          <w:szCs w:val="24"/>
        </w:rPr>
        <w:t>的法定代表人或者财务负责人实名注册后以自然人登录方式登录电子税务局，在</w:t>
      </w:r>
      <w:r>
        <w:rPr>
          <w:rFonts w:ascii="仿宋" w:eastAsia="仿宋" w:hAnsi="仿宋" w:hint="eastAsia"/>
          <w:sz w:val="24"/>
          <w:szCs w:val="24"/>
        </w:rPr>
        <w:t>“用户</w:t>
      </w:r>
      <w:r>
        <w:rPr>
          <w:rFonts w:ascii="仿宋" w:eastAsia="仿宋" w:hAnsi="仿宋"/>
          <w:sz w:val="24"/>
          <w:szCs w:val="24"/>
        </w:rPr>
        <w:t>管理</w:t>
      </w:r>
      <w:r>
        <w:rPr>
          <w:rFonts w:ascii="仿宋" w:eastAsia="仿宋" w:hAnsi="仿宋" w:hint="eastAsia"/>
          <w:sz w:val="24"/>
          <w:szCs w:val="24"/>
        </w:rPr>
        <w:t>”-</w:t>
      </w:r>
      <w:r>
        <w:rPr>
          <w:rFonts w:ascii="仿宋" w:eastAsia="仿宋" w:hAnsi="仿宋"/>
          <w:sz w:val="24"/>
          <w:szCs w:val="24"/>
        </w:rPr>
        <w:t>“</w:t>
      </w:r>
      <w:r>
        <w:rPr>
          <w:rFonts w:ascii="仿宋" w:eastAsia="仿宋" w:hAnsi="仿宋" w:hint="eastAsia"/>
          <w:sz w:val="24"/>
          <w:szCs w:val="24"/>
        </w:rPr>
        <w:t>管理员</w:t>
      </w:r>
      <w:r>
        <w:rPr>
          <w:rFonts w:ascii="仿宋" w:eastAsia="仿宋" w:hAnsi="仿宋"/>
          <w:sz w:val="24"/>
          <w:szCs w:val="24"/>
        </w:rPr>
        <w:t>列表”</w:t>
      </w:r>
      <w:r>
        <w:rPr>
          <w:rFonts w:ascii="仿宋" w:eastAsia="仿宋" w:hAnsi="仿宋" w:hint="eastAsia"/>
          <w:sz w:val="24"/>
          <w:szCs w:val="24"/>
        </w:rPr>
        <w:t>绑定</w:t>
      </w:r>
      <w:r>
        <w:rPr>
          <w:rFonts w:ascii="仿宋" w:eastAsia="仿宋" w:hAnsi="仿宋"/>
          <w:sz w:val="24"/>
          <w:szCs w:val="24"/>
        </w:rPr>
        <w:t>企业即可完成注册</w:t>
      </w:r>
      <w:r>
        <w:rPr>
          <w:rFonts w:ascii="仿宋" w:eastAsia="仿宋" w:hAnsi="仿宋" w:hint="eastAsia"/>
          <w:sz w:val="24"/>
          <w:szCs w:val="24"/>
        </w:rPr>
        <w:t>，</w:t>
      </w:r>
      <w:r>
        <w:rPr>
          <w:rFonts w:ascii="仿宋" w:eastAsia="仿宋" w:hAnsi="仿宋"/>
          <w:sz w:val="24"/>
          <w:szCs w:val="24"/>
        </w:rPr>
        <w:t>之后</w:t>
      </w:r>
      <w:r>
        <w:rPr>
          <w:rFonts w:ascii="仿宋" w:eastAsia="仿宋" w:hAnsi="仿宋" w:hint="eastAsia"/>
          <w:sz w:val="24"/>
          <w:szCs w:val="24"/>
        </w:rPr>
        <w:t>再</w:t>
      </w:r>
      <w:r>
        <w:rPr>
          <w:rFonts w:ascii="仿宋" w:eastAsia="仿宋" w:hAnsi="仿宋"/>
          <w:sz w:val="24"/>
          <w:szCs w:val="24"/>
        </w:rPr>
        <w:t>重新登录。</w:t>
      </w:r>
    </w:p>
    <w:p w14:paraId="0AA89F80" w14:textId="77777777" w:rsidR="00427E62" w:rsidRDefault="00427E62" w:rsidP="00427E62">
      <w:pPr>
        <w:pStyle w:val="a3"/>
        <w:numPr>
          <w:ilvl w:val="0"/>
          <w:numId w:val="2"/>
        </w:numPr>
        <w:spacing w:line="360" w:lineRule="auto"/>
        <w:ind w:firstLineChars="0"/>
        <w:rPr>
          <w:rFonts w:ascii="仿宋" w:eastAsia="仿宋" w:hAnsi="仿宋"/>
          <w:sz w:val="24"/>
          <w:szCs w:val="24"/>
        </w:rPr>
      </w:pPr>
      <w:r>
        <w:rPr>
          <w:rFonts w:ascii="仿宋" w:eastAsia="仿宋" w:hAnsi="仿宋" w:hint="eastAsia"/>
          <w:sz w:val="24"/>
          <w:szCs w:val="24"/>
        </w:rPr>
        <w:t>问</w:t>
      </w:r>
      <w:r>
        <w:rPr>
          <w:rFonts w:ascii="仿宋" w:eastAsia="仿宋" w:hAnsi="仿宋"/>
          <w:sz w:val="24"/>
          <w:szCs w:val="24"/>
        </w:rPr>
        <w:t>：</w:t>
      </w:r>
      <w:r>
        <w:rPr>
          <w:rFonts w:ascii="仿宋" w:eastAsia="仿宋" w:hAnsi="仿宋" w:hint="eastAsia"/>
          <w:sz w:val="24"/>
          <w:szCs w:val="24"/>
        </w:rPr>
        <w:t>纳税人忘记</w:t>
      </w:r>
      <w:r>
        <w:rPr>
          <w:rFonts w:ascii="仿宋" w:eastAsia="仿宋" w:hAnsi="仿宋"/>
          <w:sz w:val="24"/>
          <w:szCs w:val="24"/>
        </w:rPr>
        <w:t>了</w:t>
      </w:r>
      <w:r>
        <w:rPr>
          <w:rFonts w:ascii="仿宋" w:eastAsia="仿宋" w:hAnsi="仿宋" w:hint="eastAsia"/>
          <w:sz w:val="24"/>
          <w:szCs w:val="24"/>
        </w:rPr>
        <w:t>电子</w:t>
      </w:r>
      <w:r>
        <w:rPr>
          <w:rFonts w:ascii="仿宋" w:eastAsia="仿宋" w:hAnsi="仿宋"/>
          <w:sz w:val="24"/>
          <w:szCs w:val="24"/>
        </w:rPr>
        <w:t>税务局网厅的密码，</w:t>
      </w:r>
      <w:r>
        <w:rPr>
          <w:rFonts w:ascii="仿宋" w:eastAsia="仿宋" w:hAnsi="仿宋" w:hint="eastAsia"/>
          <w:sz w:val="24"/>
          <w:szCs w:val="24"/>
        </w:rPr>
        <w:t>那</w:t>
      </w:r>
      <w:r>
        <w:rPr>
          <w:rFonts w:ascii="仿宋" w:eastAsia="仿宋" w:hAnsi="仿宋"/>
          <w:sz w:val="24"/>
          <w:szCs w:val="24"/>
        </w:rPr>
        <w:t>这样就进不去客户端了，如何找回密码？客户端</w:t>
      </w:r>
      <w:r>
        <w:rPr>
          <w:rFonts w:ascii="仿宋" w:eastAsia="仿宋" w:hAnsi="仿宋" w:hint="eastAsia"/>
          <w:sz w:val="24"/>
          <w:szCs w:val="24"/>
        </w:rPr>
        <w:t>有</w:t>
      </w:r>
      <w:r>
        <w:rPr>
          <w:rFonts w:ascii="仿宋" w:eastAsia="仿宋" w:hAnsi="仿宋"/>
          <w:sz w:val="24"/>
          <w:szCs w:val="24"/>
        </w:rPr>
        <w:t>找回密码的功能吗？</w:t>
      </w:r>
    </w:p>
    <w:p w14:paraId="01FBB790" w14:textId="77777777" w:rsidR="00427E62" w:rsidRDefault="00427E62" w:rsidP="00427E62">
      <w:pPr>
        <w:pStyle w:val="a3"/>
        <w:spacing w:line="360" w:lineRule="auto"/>
        <w:ind w:left="900" w:firstLineChars="0" w:firstLine="0"/>
        <w:rPr>
          <w:rFonts w:ascii="仿宋" w:eastAsia="仿宋" w:hAnsi="仿宋"/>
          <w:sz w:val="24"/>
          <w:szCs w:val="24"/>
        </w:rPr>
      </w:pPr>
      <w:r>
        <w:rPr>
          <w:rFonts w:ascii="仿宋" w:eastAsia="仿宋" w:hAnsi="仿宋" w:hint="eastAsia"/>
          <w:sz w:val="24"/>
          <w:szCs w:val="24"/>
        </w:rPr>
        <w:t>答：</w:t>
      </w:r>
      <w:r>
        <w:rPr>
          <w:rFonts w:ascii="仿宋" w:eastAsia="仿宋" w:hAnsi="仿宋"/>
          <w:sz w:val="24"/>
          <w:szCs w:val="24"/>
        </w:rPr>
        <w:t>如果纳税人忘记了</w:t>
      </w:r>
      <w:r>
        <w:rPr>
          <w:rFonts w:ascii="仿宋" w:eastAsia="仿宋" w:hAnsi="仿宋" w:hint="eastAsia"/>
          <w:sz w:val="24"/>
          <w:szCs w:val="24"/>
        </w:rPr>
        <w:t>电子</w:t>
      </w:r>
      <w:r>
        <w:rPr>
          <w:rFonts w:ascii="仿宋" w:eastAsia="仿宋" w:hAnsi="仿宋"/>
          <w:sz w:val="24"/>
          <w:szCs w:val="24"/>
        </w:rPr>
        <w:t>税务局网厅的登录密码，需要纳税人</w:t>
      </w:r>
      <w:r>
        <w:rPr>
          <w:rFonts w:ascii="仿宋" w:eastAsia="仿宋" w:hAnsi="仿宋" w:hint="eastAsia"/>
          <w:sz w:val="24"/>
          <w:szCs w:val="24"/>
        </w:rPr>
        <w:t>打开</w:t>
      </w:r>
      <w:r>
        <w:rPr>
          <w:rFonts w:ascii="仿宋" w:eastAsia="仿宋" w:hAnsi="仿宋"/>
          <w:sz w:val="24"/>
          <w:szCs w:val="24"/>
        </w:rPr>
        <w:t>电子税务局网厅，点击登录界面中的</w:t>
      </w:r>
      <w:r>
        <w:rPr>
          <w:rFonts w:ascii="仿宋" w:eastAsia="仿宋" w:hAnsi="仿宋" w:hint="eastAsia"/>
          <w:sz w:val="24"/>
          <w:szCs w:val="24"/>
        </w:rPr>
        <w:t>忘记</w:t>
      </w:r>
      <w:r>
        <w:rPr>
          <w:rFonts w:ascii="仿宋" w:eastAsia="仿宋" w:hAnsi="仿宋"/>
          <w:sz w:val="24"/>
          <w:szCs w:val="24"/>
        </w:rPr>
        <w:t>密码，根据指引重置登录密码。申报</w:t>
      </w:r>
      <w:r>
        <w:rPr>
          <w:rFonts w:ascii="仿宋" w:eastAsia="仿宋" w:hAnsi="仿宋" w:hint="eastAsia"/>
          <w:sz w:val="24"/>
          <w:szCs w:val="24"/>
        </w:rPr>
        <w:t>客户端</w:t>
      </w:r>
      <w:r>
        <w:rPr>
          <w:rFonts w:ascii="仿宋" w:eastAsia="仿宋" w:hAnsi="仿宋"/>
          <w:sz w:val="24"/>
          <w:szCs w:val="24"/>
        </w:rPr>
        <w:t>暂时不提供找回密码的功能。</w:t>
      </w:r>
    </w:p>
    <w:p w14:paraId="30BDBC6C" w14:textId="77777777" w:rsidR="00427E62" w:rsidRPr="00427E62" w:rsidRDefault="00427E62" w:rsidP="00427E62">
      <w:pPr>
        <w:pStyle w:val="a3"/>
        <w:spacing w:line="360" w:lineRule="auto"/>
        <w:ind w:left="900" w:firstLineChars="0" w:firstLine="0"/>
        <w:rPr>
          <w:rFonts w:ascii="仿宋" w:eastAsia="仿宋" w:hAnsi="仿宋"/>
          <w:sz w:val="24"/>
          <w:szCs w:val="24"/>
        </w:rPr>
      </w:pPr>
      <w:r>
        <w:rPr>
          <w:noProof/>
        </w:rPr>
        <w:drawing>
          <wp:inline distT="0" distB="0" distL="0" distR="0" wp14:anchorId="48A0AFAE" wp14:editId="578090FC">
            <wp:extent cx="5274310" cy="282638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826385"/>
                    </a:xfrm>
                    <a:prstGeom prst="rect">
                      <a:avLst/>
                    </a:prstGeom>
                  </pic:spPr>
                </pic:pic>
              </a:graphicData>
            </a:graphic>
          </wp:inline>
        </w:drawing>
      </w:r>
    </w:p>
    <w:sectPr w:rsidR="00427E62" w:rsidRPr="00427E6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212DBC" w14:textId="77777777" w:rsidR="005D63AD" w:rsidRDefault="005D63AD"/>
  </w:endnote>
  <w:endnote w:type="continuationSeparator" w:id="0">
    <w:p w14:paraId="7A905100" w14:textId="77777777" w:rsidR="005D63AD" w:rsidRDefault="005D63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DF1FDC" w14:textId="77777777" w:rsidR="005D63AD" w:rsidRDefault="005D63AD"/>
  </w:footnote>
  <w:footnote w:type="continuationSeparator" w:id="0">
    <w:p w14:paraId="6EEA02DF" w14:textId="77777777" w:rsidR="005D63AD" w:rsidRDefault="005D63AD"/>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E487EAC"/>
    <w:multiLevelType w:val="hybridMultilevel"/>
    <w:tmpl w:val="0E0C1E7E"/>
    <w:lvl w:ilvl="0" w:tplc="C3CE2878">
      <w:start w:val="1"/>
      <w:numFmt w:val="japaneseCounting"/>
      <w:lvlText w:val="%1、"/>
      <w:lvlJc w:val="left"/>
      <w:pPr>
        <w:ind w:left="960" w:hanging="48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5FF468BD"/>
    <w:multiLevelType w:val="hybridMultilevel"/>
    <w:tmpl w:val="25163AA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63B014C7"/>
    <w:multiLevelType w:val="hybridMultilevel"/>
    <w:tmpl w:val="25163AA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72310003"/>
    <w:multiLevelType w:val="hybridMultilevel"/>
    <w:tmpl w:val="D01AFFFC"/>
    <w:lvl w:ilvl="0" w:tplc="0B88E654">
      <w:start w:val="1"/>
      <w:numFmt w:val="decimal"/>
      <w:lvlText w:val="%1、"/>
      <w:lvlJc w:val="left"/>
      <w:pPr>
        <w:ind w:left="1260" w:hanging="360"/>
      </w:pPr>
      <w:rPr>
        <w:rFonts w:hint="default"/>
      </w:rPr>
    </w:lvl>
    <w:lvl w:ilvl="1" w:tplc="04090019" w:tentative="1">
      <w:start w:val="1"/>
      <w:numFmt w:val="lowerLetter"/>
      <w:lvlText w:val="%2)"/>
      <w:lvlJc w:val="left"/>
      <w:pPr>
        <w:ind w:left="1740" w:hanging="420"/>
      </w:pPr>
    </w:lvl>
    <w:lvl w:ilvl="2" w:tplc="0409001B" w:tentative="1">
      <w:start w:val="1"/>
      <w:numFmt w:val="lowerRoman"/>
      <w:lvlText w:val="%3."/>
      <w:lvlJc w:val="right"/>
      <w:pPr>
        <w:ind w:left="2160" w:hanging="420"/>
      </w:pPr>
    </w:lvl>
    <w:lvl w:ilvl="3" w:tplc="0409000F" w:tentative="1">
      <w:start w:val="1"/>
      <w:numFmt w:val="decimal"/>
      <w:lvlText w:val="%4."/>
      <w:lvlJc w:val="left"/>
      <w:pPr>
        <w:ind w:left="2580" w:hanging="420"/>
      </w:pPr>
    </w:lvl>
    <w:lvl w:ilvl="4" w:tplc="04090019" w:tentative="1">
      <w:start w:val="1"/>
      <w:numFmt w:val="lowerLetter"/>
      <w:lvlText w:val="%5)"/>
      <w:lvlJc w:val="left"/>
      <w:pPr>
        <w:ind w:left="3000" w:hanging="420"/>
      </w:pPr>
    </w:lvl>
    <w:lvl w:ilvl="5" w:tplc="0409001B" w:tentative="1">
      <w:start w:val="1"/>
      <w:numFmt w:val="lowerRoman"/>
      <w:lvlText w:val="%6."/>
      <w:lvlJc w:val="right"/>
      <w:pPr>
        <w:ind w:left="3420" w:hanging="420"/>
      </w:pPr>
    </w:lvl>
    <w:lvl w:ilvl="6" w:tplc="0409000F" w:tentative="1">
      <w:start w:val="1"/>
      <w:numFmt w:val="decimal"/>
      <w:lvlText w:val="%7."/>
      <w:lvlJc w:val="left"/>
      <w:pPr>
        <w:ind w:left="3840" w:hanging="420"/>
      </w:pPr>
    </w:lvl>
    <w:lvl w:ilvl="7" w:tplc="04090019" w:tentative="1">
      <w:start w:val="1"/>
      <w:numFmt w:val="lowerLetter"/>
      <w:lvlText w:val="%8)"/>
      <w:lvlJc w:val="left"/>
      <w:pPr>
        <w:ind w:left="4260" w:hanging="420"/>
      </w:pPr>
    </w:lvl>
    <w:lvl w:ilvl="8" w:tplc="0409001B" w:tentative="1">
      <w:start w:val="1"/>
      <w:numFmt w:val="lowerRoman"/>
      <w:lvlText w:val="%9."/>
      <w:lvlJc w:val="right"/>
      <w:pPr>
        <w:ind w:left="4680" w:hanging="420"/>
      </w:p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6252"/>
    <w:rsid w:val="0000737F"/>
    <w:rsid w:val="00023D61"/>
    <w:rsid w:val="000372AA"/>
    <w:rsid w:val="000613B9"/>
    <w:rsid w:val="00096E2D"/>
    <w:rsid w:val="000B1628"/>
    <w:rsid w:val="000B2217"/>
    <w:rsid w:val="000D7096"/>
    <w:rsid w:val="00116A92"/>
    <w:rsid w:val="00131554"/>
    <w:rsid w:val="001C0FEB"/>
    <w:rsid w:val="001F1C30"/>
    <w:rsid w:val="001F3449"/>
    <w:rsid w:val="002049D0"/>
    <w:rsid w:val="002466E7"/>
    <w:rsid w:val="002A68D7"/>
    <w:rsid w:val="002B79B7"/>
    <w:rsid w:val="002C1F2C"/>
    <w:rsid w:val="003226A4"/>
    <w:rsid w:val="003451B1"/>
    <w:rsid w:val="0035457F"/>
    <w:rsid w:val="0037778D"/>
    <w:rsid w:val="004154FA"/>
    <w:rsid w:val="00427E62"/>
    <w:rsid w:val="0052750D"/>
    <w:rsid w:val="00576392"/>
    <w:rsid w:val="00584C7F"/>
    <w:rsid w:val="005C6643"/>
    <w:rsid w:val="005D63AD"/>
    <w:rsid w:val="00602054"/>
    <w:rsid w:val="00661838"/>
    <w:rsid w:val="006D7E24"/>
    <w:rsid w:val="0070797C"/>
    <w:rsid w:val="007C0351"/>
    <w:rsid w:val="0080596B"/>
    <w:rsid w:val="00806663"/>
    <w:rsid w:val="00844ED3"/>
    <w:rsid w:val="00865D69"/>
    <w:rsid w:val="00867975"/>
    <w:rsid w:val="008C5AD0"/>
    <w:rsid w:val="008E1A6A"/>
    <w:rsid w:val="0091583A"/>
    <w:rsid w:val="00941BF8"/>
    <w:rsid w:val="0094364B"/>
    <w:rsid w:val="00994EF0"/>
    <w:rsid w:val="009A51C6"/>
    <w:rsid w:val="009A6F33"/>
    <w:rsid w:val="009E0507"/>
    <w:rsid w:val="00A23176"/>
    <w:rsid w:val="00A52D33"/>
    <w:rsid w:val="00AE568A"/>
    <w:rsid w:val="00AF142E"/>
    <w:rsid w:val="00B326EC"/>
    <w:rsid w:val="00B328C7"/>
    <w:rsid w:val="00B55690"/>
    <w:rsid w:val="00B662F5"/>
    <w:rsid w:val="00BB4C54"/>
    <w:rsid w:val="00BE74CC"/>
    <w:rsid w:val="00C13D42"/>
    <w:rsid w:val="00C41C19"/>
    <w:rsid w:val="00C90FB4"/>
    <w:rsid w:val="00CB6DBF"/>
    <w:rsid w:val="00CD56DB"/>
    <w:rsid w:val="00D00597"/>
    <w:rsid w:val="00D068DA"/>
    <w:rsid w:val="00D41FF1"/>
    <w:rsid w:val="00D5622C"/>
    <w:rsid w:val="00E13C1B"/>
    <w:rsid w:val="00E23312"/>
    <w:rsid w:val="00E52DC7"/>
    <w:rsid w:val="00E902FE"/>
    <w:rsid w:val="00EA1604"/>
    <w:rsid w:val="00EA5860"/>
    <w:rsid w:val="00F2270B"/>
    <w:rsid w:val="00F43818"/>
    <w:rsid w:val="00F76252"/>
    <w:rsid w:val="00F80C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1F2B60"/>
  <w15:chartTrackingRefBased/>
  <w15:docId w15:val="{ACD42B20-1123-4D2C-B819-EC4FEFD4E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CB6DBF"/>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CB6DB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CB6DBF"/>
    <w:rPr>
      <w:b/>
      <w:bCs/>
      <w:kern w:val="44"/>
      <w:sz w:val="44"/>
      <w:szCs w:val="44"/>
    </w:rPr>
  </w:style>
  <w:style w:type="character" w:customStyle="1" w:styleId="20">
    <w:name w:val="标题 2 字符"/>
    <w:basedOn w:val="a0"/>
    <w:link w:val="2"/>
    <w:uiPriority w:val="9"/>
    <w:rsid w:val="00CB6DBF"/>
    <w:rPr>
      <w:rFonts w:asciiTheme="majorHAnsi" w:eastAsiaTheme="majorEastAsia" w:hAnsiTheme="majorHAnsi" w:cstheme="majorBidi"/>
      <w:b/>
      <w:bCs/>
      <w:sz w:val="32"/>
      <w:szCs w:val="32"/>
    </w:rPr>
  </w:style>
  <w:style w:type="paragraph" w:styleId="a3">
    <w:name w:val="List Paragraph"/>
    <w:basedOn w:val="a"/>
    <w:uiPriority w:val="34"/>
    <w:qFormat/>
    <w:rsid w:val="00CB6DB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1</Pages>
  <Words>247</Words>
  <Characters>1411</Characters>
  <Application>Microsoft Office Word</Application>
  <DocSecurity>0</DocSecurity>
  <Lines>11</Lines>
  <Paragraphs>3</Paragraphs>
  <ScaleCrop>false</ScaleCrop>
  <Company/>
  <LinksUpToDate>false</LinksUpToDate>
  <CharactersWithSpaces>1655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wgl</dc:creator>
  <cp:keywords/>
  <dc:description/>
  <cp:lastModifiedBy>yuanyz</cp:lastModifiedBy>
  <cp:revision>4</cp:revision>
  <dcterms:created xsi:type="dcterms:W3CDTF">2021-03-22T02:19:00Z</dcterms:created>
  <dcterms:modified xsi:type="dcterms:W3CDTF">2021-03-22T03:12:00Z</dcterms:modified>
</cp:coreProperties>
</file>